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word/theme/theme1.xml" Type="http://schemas.openxmlformats.org/officeDocument/2006/relationships/theme"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14="http://schemas.microsoft.com/office/word/2010/wordml" xmlns:w15="http://schemas.microsoft.com/office/word/2012/wordml" xmlns:wp14="http://schemas.microsoft.com/office/word/2010/wordprocessingDrawing" xmlns:a="http://schemas.openxmlformats.org/drawingml/2006/main" xmlns:r="http://schemas.openxmlformats.org/officeDocument/2006/relationships" xmlns:wp="http://schemas.openxmlformats.org/drawingml/2006/wordprocessingDrawing" xmlns:w="http://schemas.openxmlformats.org/wordprocessingml/2006/main">
  <!--Powered by docx4j 6.0.1 (Apache licensed)-->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300" w:lineRule="exact"/>
        <w:ind w:left="5060"/>
        <w:jc w:val="both"/>
      </w:pPr>
      <w:r>
        <w:rPr>
          <w:rFonts w:hint="eastAsia" w:ascii="FangSong_GB2312" w:hAnsi="FangSong_GB2312" w:eastAsia="FangSong_GB2312" w:cs="FangSong_GB2312"/>
          <w:sz w:val="28"/>
        </w:rPr>
        <w:t>受理编号（系统生成）：</w:t>
      </w:r>
      <w:r>
        <mc:AlternateContent>
          <mc:Choice Requires="wps">
            <w:drawing>
              <wp:anchor distT="0" distB="0" distL="114300" distR="114300" simplePos="false" relativeHeight="10251024" behindDoc="false" locked="false" layoutInCell="true" allowOverlap="true">
                <wp:simplePos x="0" y="0"/>
                <wp:positionH relativeFrom="page">
                  <wp:posOffset>3619500</wp:posOffset>
                </wp:positionH>
                <wp:positionV relativeFrom="page">
                  <wp:posOffset>4292600</wp:posOffset>
                </wp:positionV>
                <wp:extent cx="2768600" cy="12700"/>
                <wp:effectExtent l="0" t="0" r="22225" b="31115"/>
                <wp:wrapNone/>
                <wp:docPr id="1" name="shape1"/>
                <wp:cNvGraphicFramePr/>
                <a:graphic>
                  <a:graphicData uri="http://schemas.microsoft.com/office/word/2010/wordprocessingShape">
                    <wps:wsp>
                      <wps:cNvSpPr/>
                      <wps:spPr>
                        <a:xfrm>
                          <a:off x="0" y="0"/>
                          <a:ext cx="2768600" cy="12700"/>
                        </a:xfrm>
                        <a:custGeom>
                          <a:avLst/>
                          <a:rect l="l" t="t" r="r" b="b"/>
                          <a:pathLst>
                            <a:path w="2768600" h="12700">
                              <a:moveTo>
                                <a:pt x="10159" y="8889"/>
                              </a:moveTo>
                              <a:lnTo>
                                <a:pt x="276605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2768600,12700" style="position:absolute;left:0;top:0;visibility:visible;mso-position-horizontal:absolute;mso-position-horizontal-relative:page;mso-position-vertical:absolute;mso-position-vertical-relative:page;width:218pt;height:1pt;margin-left:285pt;margin-top:338pt;mso-wrap-style:square;z-index:10251024;mso-wrap-distance-left:9pt;mso-wrap-distance-top:0pt;mso-wrap-distance-right:9pt;mso-wrap-distance-bottom:0pt" id="shape1" o:spid="1598863669977" path="m10159,8889l2766059,8889" stroked="t" strokecolor="#000000" strokeweight="1pt"/>
            </w:pict>
          </mc:Fallback>
        </mc:AlternateContent>
      </w:r>
      <w:r>
        <mc:AlternateContent>
          <mc:Choice Requires="wps">
            <w:drawing>
              <wp:anchor distT="0" distB="0" distL="114300" distR="114300" simplePos="false" relativeHeight="10255120" behindDoc="false" locked="false" layoutInCell="true" allowOverlap="true">
                <wp:simplePos x="0" y="0"/>
                <wp:positionH relativeFrom="page">
                  <wp:posOffset>2197100</wp:posOffset>
                </wp:positionH>
                <wp:positionV relativeFrom="page">
                  <wp:posOffset>5181600</wp:posOffset>
                </wp:positionV>
                <wp:extent cx="1435100" cy="12700"/>
                <wp:effectExtent l="0" t="0" r="22225" b="31115"/>
                <wp:wrapNone/>
                <wp:docPr id="5" name="shape5"/>
                <wp:cNvGraphicFramePr/>
                <a:graphic>
                  <a:graphicData uri="http://schemas.microsoft.com/office/word/2010/wordprocessingShape">
                    <wps:wsp>
                      <wps:cNvSpPr/>
                      <wps:spPr>
                        <a:xfrm>
                          <a:off x="0" y="0"/>
                          <a:ext cx="1435100" cy="12700"/>
                        </a:xfrm>
                        <a:custGeom>
                          <a:avLst/>
                          <a:rect l="l" t="t" r="r" b="b"/>
                          <a:pathLst>
                            <a:path w="1435100" h="12700">
                              <a:moveTo>
                                <a:pt x="10795" y="6349"/>
                              </a:moveTo>
                              <a:lnTo>
                                <a:pt x="1432559" y="634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435100,12700" style="position:absolute;left:0;top:0;visibility:visible;mso-position-horizontal:absolute;mso-position-horizontal-relative:page;mso-position-vertical:absolute;mso-position-vertical-relative:page;width:113pt;height:1pt;margin-left:173pt;margin-top:408pt;mso-wrap-style:square;z-index:10255120;mso-wrap-distance-left:9pt;mso-wrap-distance-top:0pt;mso-wrap-distance-right:9pt;mso-wrap-distance-bottom:0pt" id="shape5" o:spid="1598863669979" path="m10795,6349l1432559,6349" stroked="t" strokecolor="#000000" strokeweight="1pt"/>
            </w:pict>
          </mc:Fallback>
        </mc:AlternateContent>
      </w:r>
      <w:r>
        <mc:AlternateContent>
          <mc:Choice Requires="wps">
            <w:drawing>
              <wp:anchor distT="0" distB="0" distL="114300" distR="114300" simplePos="false" relativeHeight="10258192" behindDoc="false" locked="false" layoutInCell="true" allowOverlap="true">
                <wp:simplePos x="0" y="0"/>
                <wp:positionH relativeFrom="page">
                  <wp:posOffset>2197100</wp:posOffset>
                </wp:positionH>
                <wp:positionV relativeFrom="page">
                  <wp:posOffset>5626100</wp:posOffset>
                </wp:positionV>
                <wp:extent cx="812800" cy="12700"/>
                <wp:effectExtent l="0" t="0" r="22225" b="31115"/>
                <wp:wrapNone/>
                <wp:docPr id="8" name="shape8"/>
                <wp:cNvGraphicFramePr/>
                <a:graphic>
                  <a:graphicData uri="http://schemas.microsoft.com/office/word/2010/wordprocessingShape">
                    <wps:wsp>
                      <wps:cNvSpPr/>
                      <wps:spPr>
                        <a:xfrm>
                          <a:off x="0" y="0"/>
                          <a:ext cx="812800" cy="12700"/>
                        </a:xfrm>
                        <a:custGeom>
                          <a:avLst/>
                          <a:rect l="l" t="t" r="r" b="b"/>
                          <a:pathLst>
                            <a:path w="812800" h="12700">
                              <a:moveTo>
                                <a:pt x="10795" y="8889"/>
                              </a:moveTo>
                              <a:lnTo>
                                <a:pt x="810895"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812800,12700" style="position:absolute;left:0;top:0;visibility:visible;mso-position-horizontal:absolute;mso-position-horizontal-relative:page;mso-position-vertical:absolute;mso-position-vertical-relative:page;width:64pt;height:1pt;margin-left:173pt;margin-top:443pt;mso-wrap-style:square;z-index:10258192;mso-wrap-distance-left:9pt;mso-wrap-distance-top:0pt;mso-wrap-distance-right:9pt;mso-wrap-distance-bottom:0pt" id="shape8" o:spid="1598863669981" path="m10795,8889l810895,8889" stroked="t" strokecolor="#000000" strokeweight="1pt"/>
            </w:pict>
          </mc:Fallback>
        </mc:AlternateContent>
      </w:r>
      <w:r>
        <mc:AlternateContent>
          <mc:Choice Requires="wps">
            <w:drawing>
              <wp:anchor distT="0" distB="0" distL="114300" distR="114300" simplePos="false" relativeHeight="10261264" behindDoc="false" locked="false" layoutInCell="true" allowOverlap="true">
                <wp:simplePos x="0" y="0"/>
                <wp:positionH relativeFrom="page">
                  <wp:posOffset>2019300</wp:posOffset>
                </wp:positionH>
                <wp:positionV relativeFrom="page">
                  <wp:posOffset>6070600</wp:posOffset>
                </wp:positionV>
                <wp:extent cx="4406900" cy="12700"/>
                <wp:effectExtent l="0" t="0" r="22225" b="31115"/>
                <wp:wrapNone/>
                <wp:docPr id="11" name="shape11"/>
                <wp:cNvGraphicFramePr/>
                <a:graphic>
                  <a:graphicData uri="http://schemas.microsoft.com/office/word/2010/wordprocessingShape">
                    <wps:wsp>
                      <wps:cNvSpPr/>
                      <wps:spPr>
                        <a:xfrm>
                          <a:off x="0" y="0"/>
                          <a:ext cx="4406900" cy="12700"/>
                        </a:xfrm>
                        <a:custGeom>
                          <a:avLst/>
                          <a:rect l="l" t="t" r="r" b="b"/>
                          <a:pathLst>
                            <a:path w="4406900" h="12700">
                              <a:moveTo>
                                <a:pt x="10160" y="8889"/>
                              </a:moveTo>
                              <a:lnTo>
                                <a:pt x="439927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4406900,12700" style="position:absolute;left:0;top:0;visibility:visible;mso-position-horizontal:absolute;mso-position-horizontal-relative:page;mso-position-vertical:absolute;mso-position-vertical-relative:page;width:347pt;height:1pt;margin-left:159pt;margin-top:478pt;mso-wrap-style:square;z-index:10261264;mso-wrap-distance-left:9pt;mso-wrap-distance-top:0pt;mso-wrap-distance-right:9pt;mso-wrap-distance-bottom:0pt" id="shape11" o:spid="1598863669982" path="m10160,8889l4399279,8889" stroked="t" strokecolor="#000000" strokeweight="1pt"/>
            </w:pict>
          </mc:Fallback>
        </mc:AlternateContent>
      </w:r>
      <w:r>
        <mc:AlternateContent>
          <mc:Choice Requires="wps">
            <w:drawing>
              <wp:anchor distT="0" distB="0" distL="114300" distR="114300" simplePos="false" relativeHeight="10263312" behindDoc="false" locked="false" layoutInCell="true" allowOverlap="true">
                <wp:simplePos x="0" y="0"/>
                <wp:positionH relativeFrom="page">
                  <wp:posOffset>4864100</wp:posOffset>
                </wp:positionH>
                <wp:positionV relativeFrom="page">
                  <wp:posOffset>6515100</wp:posOffset>
                </wp:positionV>
                <wp:extent cx="1562100" cy="12700"/>
                <wp:effectExtent l="0" t="0" r="22225" b="31115"/>
                <wp:wrapNone/>
                <wp:docPr id="13" name="shape13"/>
                <wp:cNvGraphicFramePr/>
                <a:graphic>
                  <a:graphicData uri="http://schemas.microsoft.com/office/word/2010/wordprocessingShape">
                    <wps:wsp>
                      <wps:cNvSpPr/>
                      <wps:spPr>
                        <a:xfrm>
                          <a:off x="0" y="0"/>
                          <a:ext cx="1562100" cy="12700"/>
                        </a:xfrm>
                        <a:custGeom>
                          <a:avLst/>
                          <a:rect l="l" t="t" r="r" b="b"/>
                          <a:pathLst>
                            <a:path w="1562100" h="12700">
                              <a:moveTo>
                                <a:pt x="10795" y="6350"/>
                              </a:moveTo>
                              <a:lnTo>
                                <a:pt x="1554479" y="6350"/>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562100,12700" style="position:absolute;left:0;top:0;visibility:visible;mso-position-horizontal:absolute;mso-position-horizontal-relative:page;mso-position-vertical:absolute;mso-position-vertical-relative:page;width:123pt;height:1pt;margin-left:383pt;margin-top:513pt;mso-wrap-style:square;z-index:10263312;mso-wrap-distance-left:9pt;mso-wrap-distance-top:0pt;mso-wrap-distance-right:9pt;mso-wrap-distance-bottom:0pt" id="shape13" o:spid="1598863669983" path="m10795,6350l1554479,6350" stroked="t" strokecolor="#000000" strokeweight="1pt"/>
            </w:pict>
          </mc:Fallback>
        </mc:AlternateContent>
      </w:r>
      <w:r>
        <mc:AlternateContent>
          <mc:Choice Requires="wps">
            <w:drawing>
              <wp:anchor distT="0" distB="0" distL="114300" distR="114300" simplePos="false" relativeHeight="10264336" behindDoc="false" locked="false" layoutInCell="true" allowOverlap="true">
                <wp:simplePos x="0" y="0"/>
                <wp:positionH relativeFrom="page">
                  <wp:posOffset>2019300</wp:posOffset>
                </wp:positionH>
                <wp:positionV relativeFrom="page">
                  <wp:posOffset>6959600</wp:posOffset>
                </wp:positionV>
                <wp:extent cx="4406900" cy="12700"/>
                <wp:effectExtent l="0" t="0" r="22225" b="31115"/>
                <wp:wrapNone/>
                <wp:docPr id="14" name="shape14"/>
                <wp:cNvGraphicFramePr/>
                <a:graphic>
                  <a:graphicData uri="http://schemas.microsoft.com/office/word/2010/wordprocessingShape">
                    <wps:wsp>
                      <wps:cNvSpPr/>
                      <wps:spPr>
                        <a:xfrm>
                          <a:off x="0" y="0"/>
                          <a:ext cx="4406900" cy="12700"/>
                        </a:xfrm>
                        <a:custGeom>
                          <a:avLst/>
                          <a:rect l="l" t="t" r="r" b="b"/>
                          <a:pathLst>
                            <a:path w="4406900" h="12700">
                              <a:moveTo>
                                <a:pt x="10160" y="8889"/>
                              </a:moveTo>
                              <a:lnTo>
                                <a:pt x="439927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4406900,12700" style="position:absolute;left:0;top:0;visibility:visible;mso-position-horizontal:absolute;mso-position-horizontal-relative:page;mso-position-vertical:absolute;mso-position-vertical-relative:page;width:347pt;height:1pt;margin-left:159pt;margin-top:548pt;mso-wrap-style:square;z-index:10264336;mso-wrap-distance-left:9pt;mso-wrap-distance-top:0pt;mso-wrap-distance-right:9pt;mso-wrap-distance-bottom:0pt" id="shape14" o:spid="1598863669985" path="m10160,8889l4399279,8889" stroked="t" strokecolor="#000000" strokeweight="1pt"/>
            </w:pict>
          </mc:Fallback>
        </mc:AlternateContent>
      </w:r>
      <w:r>
        <mc:AlternateContent>
          <mc:Choice Requires="wps">
            <w:drawing>
              <wp:anchor distT="0" distB="0" distL="114300" distR="114300" simplePos="false" relativeHeight="10265360" behindDoc="false" locked="false" layoutInCell="true" allowOverlap="true">
                <wp:simplePos x="0" y="0"/>
                <wp:positionH relativeFrom="page">
                  <wp:posOffset>2019300</wp:posOffset>
                </wp:positionH>
                <wp:positionV relativeFrom="page">
                  <wp:posOffset>7404100</wp:posOffset>
                </wp:positionV>
                <wp:extent cx="4406900" cy="12700"/>
                <wp:effectExtent l="0" t="0" r="22225" b="31115"/>
                <wp:wrapNone/>
                <wp:docPr id="15" name="shape15"/>
                <wp:cNvGraphicFramePr/>
                <a:graphic>
                  <a:graphicData uri="http://schemas.microsoft.com/office/word/2010/wordprocessingShape">
                    <wps:wsp>
                      <wps:cNvSpPr/>
                      <wps:spPr>
                        <a:xfrm>
                          <a:off x="0" y="0"/>
                          <a:ext cx="4406900" cy="12700"/>
                        </a:xfrm>
                        <a:custGeom>
                          <a:avLst/>
                          <a:rect l="l" t="t" r="r" b="b"/>
                          <a:pathLst>
                            <a:path w="4406900" h="12700">
                              <a:moveTo>
                                <a:pt x="10160" y="8889"/>
                              </a:moveTo>
                              <a:lnTo>
                                <a:pt x="439927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4406900,12700" style="position:absolute;left:0;top:0;visibility:visible;mso-position-horizontal:absolute;mso-position-horizontal-relative:page;mso-position-vertical:absolute;mso-position-vertical-relative:page;width:347pt;height:1pt;margin-left:159pt;margin-top:583pt;mso-wrap-style:square;z-index:10265360;mso-wrap-distance-left:9pt;mso-wrap-distance-top:0pt;mso-wrap-distance-right:9pt;mso-wrap-distance-bottom:0pt" id="shape15" o:spid="1598863669986" path="m10160,8889l4399279,8889" stroked="t" strokecolor="#000000" strokeweight="1pt"/>
            </w:pict>
          </mc:Fallback>
        </mc:AlternateContent>
      </w:r>
      <w:r>
        <mc:AlternateContent>
          <mc:Choice Requires="wps">
            <w:drawing>
              <wp:anchor distT="0" distB="0" distL="114300" distR="114300" simplePos="false" relativeHeight="10267408" behindDoc="false" locked="false" layoutInCell="true" allowOverlap="true">
                <wp:simplePos x="0" y="0"/>
                <wp:positionH relativeFrom="page">
                  <wp:posOffset>4864100</wp:posOffset>
                </wp:positionH>
                <wp:positionV relativeFrom="page">
                  <wp:posOffset>7848600</wp:posOffset>
                </wp:positionV>
                <wp:extent cx="1562100" cy="12700"/>
                <wp:effectExtent l="0" t="0" r="22225" b="31115"/>
                <wp:wrapNone/>
                <wp:docPr id="17" name="shape17"/>
                <wp:cNvGraphicFramePr/>
                <a:graphic>
                  <a:graphicData uri="http://schemas.microsoft.com/office/word/2010/wordprocessingShape">
                    <wps:wsp>
                      <wps:cNvSpPr/>
                      <wps:spPr>
                        <a:xfrm>
                          <a:off x="0" y="0"/>
                          <a:ext cx="1562100" cy="12700"/>
                        </a:xfrm>
                        <a:custGeom>
                          <a:avLst/>
                          <a:rect l="l" t="t" r="r" b="b"/>
                          <a:pathLst>
                            <a:path w="1562100" h="12700">
                              <a:moveTo>
                                <a:pt x="10795" y="6350"/>
                              </a:moveTo>
                              <a:lnTo>
                                <a:pt x="1554479" y="6350"/>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562100,12700" style="position:absolute;left:0;top:0;visibility:visible;mso-position-horizontal:absolute;mso-position-horizontal-relative:page;mso-position-vertical:absolute;mso-position-vertical-relative:page;width:123pt;height:1pt;margin-left:383pt;margin-top:618pt;mso-wrap-style:square;z-index:10267408;mso-wrap-distance-left:9pt;mso-wrap-distance-top:0pt;mso-wrap-distance-right:9pt;mso-wrap-distance-bottom:0pt" id="shape17" o:spid="1598863669988" path="m10795,6350l1554479,6350" stroked="t" strokecolor="#000000" strokeweight="1pt"/>
            </w:pict>
          </mc:Fallback>
        </mc:AlternateContent>
      </w:r>
      <w:r>
        <mc:AlternateContent>
          <mc:Choice Requires="wps">
            <w:drawing>
              <wp:anchor distT="0" distB="0" distL="114300" distR="114300" simplePos="false" relativeHeight="10269456" behindDoc="false" locked="false" layoutInCell="true" allowOverlap="true">
                <wp:simplePos x="0" y="0"/>
                <wp:positionH relativeFrom="page">
                  <wp:posOffset>2184400</wp:posOffset>
                </wp:positionH>
                <wp:positionV relativeFrom="page">
                  <wp:posOffset>4737100</wp:posOffset>
                </wp:positionV>
                <wp:extent cx="990600" cy="12700"/>
                <wp:effectExtent l="0" t="0" r="22225" b="31115"/>
                <wp:wrapNone/>
                <wp:docPr id="2" name="shape2"/>
                <wp:cNvGraphicFramePr/>
                <a:graphic>
                  <a:graphicData uri="http://schemas.microsoft.com/office/word/2010/wordprocessingShape">
                    <wps:wsp>
                      <wps:cNvSpPr/>
                      <wps:spPr>
                        <a:xfrm>
                          <a:off x="0" y="0"/>
                          <a:ext cx="990600" cy="12700"/>
                        </a:xfrm>
                        <a:custGeom>
                          <a:avLst/>
                          <a:rect l="l" t="t" r="r" b="b"/>
                          <a:pathLst>
                            <a:path w="990600" h="12700">
                              <a:moveTo>
                                <a:pt x="3810" y="8889"/>
                              </a:moveTo>
                              <a:lnTo>
                                <a:pt x="982345"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990600,12700" style="position:absolute;left:0;top:0;visibility:visible;mso-position-horizontal:absolute;mso-position-horizontal-relative:page;mso-position-vertical:absolute;mso-position-vertical-relative:page;width:78pt;height:1pt;margin-left:172pt;margin-top:373pt;mso-wrap-style:square;z-index:10269456;mso-wrap-distance-left:9pt;mso-wrap-distance-top:0pt;mso-wrap-distance-right:9pt;mso-wrap-distance-bottom:0pt" id="shape2" o:spid="1598863669989" path="m3810,8889l982345,8889" stroked="t" strokecolor="#000000" strokeweight="1pt"/>
            </w:pict>
          </mc:Fallback>
        </mc:AlternateContent>
      </w:r>
      <w:r>
        <mc:AlternateContent>
          <mc:Choice Requires="wps">
            <w:drawing>
              <wp:anchor distT="0" distB="0" distL="114300" distR="114300" simplePos="false" relativeHeight="10270480" behindDoc="false" locked="false" layoutInCell="true" allowOverlap="true">
                <wp:simplePos x="0" y="0"/>
                <wp:positionH relativeFrom="page">
                  <wp:posOffset>3340100</wp:posOffset>
                </wp:positionH>
                <wp:positionV relativeFrom="page">
                  <wp:posOffset>4737100</wp:posOffset>
                </wp:positionV>
                <wp:extent cx="990600" cy="12700"/>
                <wp:effectExtent l="0" t="0" r="22225" b="31115"/>
                <wp:wrapNone/>
                <wp:docPr id="3" name="shape3"/>
                <wp:cNvGraphicFramePr/>
                <a:graphic>
                  <a:graphicData uri="http://schemas.microsoft.com/office/word/2010/wordprocessingShape">
                    <wps:wsp>
                      <wps:cNvSpPr/>
                      <wps:spPr>
                        <a:xfrm>
                          <a:off x="0" y="0"/>
                          <a:ext cx="990600" cy="12700"/>
                        </a:xfrm>
                        <a:custGeom>
                          <a:avLst/>
                          <a:rect l="l" t="t" r="r" b="b"/>
                          <a:pathLst>
                            <a:path w="990600" h="12700">
                              <a:moveTo>
                                <a:pt x="5079" y="8889"/>
                              </a:moveTo>
                              <a:lnTo>
                                <a:pt x="98170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990600,12700" style="position:absolute;left:0;top:0;visibility:visible;mso-position-horizontal:absolute;mso-position-horizontal-relative:page;mso-position-vertical:absolute;mso-position-vertical-relative:page;width:78pt;height:1pt;margin-left:263pt;margin-top:373pt;mso-wrap-style:square;z-index:10270480;mso-wrap-distance-left:9pt;mso-wrap-distance-top:0pt;mso-wrap-distance-right:9pt;mso-wrap-distance-bottom:0pt" id="shape3" o:spid="1598863669990" path="m5079,8889l981709,8889" stroked="t" strokecolor="#000000" strokeweight="1pt"/>
            </w:pict>
          </mc:Fallback>
        </mc:AlternateContent>
      </w:r>
      <w:r>
        <mc:AlternateContent>
          <mc:Choice Requires="wps">
            <w:drawing>
              <wp:anchor distT="0" distB="0" distL="114300" distR="114300" simplePos="false" relativeHeight="10271504" behindDoc="false" locked="false" layoutInCell="true" allowOverlap="true">
                <wp:simplePos x="0" y="0"/>
                <wp:positionH relativeFrom="page">
                  <wp:posOffset>4495800</wp:posOffset>
                </wp:positionH>
                <wp:positionV relativeFrom="page">
                  <wp:posOffset>4737100</wp:posOffset>
                </wp:positionV>
                <wp:extent cx="990600" cy="12700"/>
                <wp:effectExtent l="0" t="0" r="22225" b="31115"/>
                <wp:wrapNone/>
                <wp:docPr id="4" name="shape4"/>
                <wp:cNvGraphicFramePr/>
                <a:graphic>
                  <a:graphicData uri="http://schemas.microsoft.com/office/word/2010/wordprocessingShape">
                    <wps:wsp>
                      <wps:cNvSpPr/>
                      <wps:spPr>
                        <a:xfrm>
                          <a:off x="0" y="0"/>
                          <a:ext cx="990600" cy="12700"/>
                        </a:xfrm>
                        <a:custGeom>
                          <a:avLst/>
                          <a:rect l="l" t="t" r="r" b="b"/>
                          <a:pathLst>
                            <a:path w="990600" h="12700">
                              <a:moveTo>
                                <a:pt x="4445" y="8889"/>
                              </a:moveTo>
                              <a:lnTo>
                                <a:pt x="98297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990600,12700" style="position:absolute;left:0;top:0;visibility:visible;mso-position-horizontal:absolute;mso-position-horizontal-relative:page;mso-position-vertical:absolute;mso-position-vertical-relative:page;width:78pt;height:1pt;margin-left:354pt;margin-top:373pt;mso-wrap-style:square;z-index:10271504;mso-wrap-distance-left:9pt;mso-wrap-distance-top:0pt;mso-wrap-distance-right:9pt;mso-wrap-distance-bottom:0pt" id="shape4" o:spid="1598863669992" path="m4445,8889l982979,8889" stroked="t" strokecolor="#000000" strokeweight="1pt"/>
            </w:pict>
          </mc:Fallback>
        </mc:AlternateContent>
      </w:r>
      <w:r>
        <mc:AlternateContent>
          <mc:Choice Requires="wps">
            <w:drawing>
              <wp:anchor distT="0" distB="0" distL="114300" distR="114300" simplePos="false" relativeHeight="10272528" behindDoc="false" locked="false" layoutInCell="true" allowOverlap="true">
                <wp:simplePos x="0" y="0"/>
                <wp:positionH relativeFrom="page">
                  <wp:posOffset>4813300</wp:posOffset>
                </wp:positionH>
                <wp:positionV relativeFrom="page">
                  <wp:posOffset>5181600</wp:posOffset>
                </wp:positionV>
                <wp:extent cx="457200" cy="12700"/>
                <wp:effectExtent l="0" t="0" r="22225" b="31115"/>
                <wp:wrapNone/>
                <wp:docPr id="6" name="shape6"/>
                <wp:cNvGraphicFramePr/>
                <a:graphic>
                  <a:graphicData uri="http://schemas.microsoft.com/office/word/2010/wordprocessingShape">
                    <wps:wsp>
                      <wps:cNvSpPr/>
                      <wps:spPr>
                        <a:xfrm>
                          <a:off x="0" y="0"/>
                          <a:ext cx="457200" cy="12700"/>
                        </a:xfrm>
                        <a:custGeom>
                          <a:avLst/>
                          <a:rect l="l" t="t" r="r" b="b"/>
                          <a:pathLst>
                            <a:path w="457200" h="12700">
                              <a:moveTo>
                                <a:pt x="5079" y="6349"/>
                              </a:moveTo>
                              <a:lnTo>
                                <a:pt x="448945" y="634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457200,12700" style="position:absolute;left:0;top:0;visibility:visible;mso-position-horizontal:absolute;mso-position-horizontal-relative:page;mso-position-vertical:absolute;mso-position-vertical-relative:page;width:36pt;height:1pt;margin-left:379pt;margin-top:408pt;mso-wrap-style:square;z-index:10272528;mso-wrap-distance-left:9pt;mso-wrap-distance-top:0pt;mso-wrap-distance-right:9pt;mso-wrap-distance-bottom:0pt" id="shape6" o:spid="1598863669998" path="m5079,6349l448945,6349" stroked="t" strokecolor="#000000" strokeweight="1pt"/>
            </w:pict>
          </mc:Fallback>
        </mc:AlternateContent>
      </w:r>
      <w:r>
        <mc:AlternateContent>
          <mc:Choice Requires="wps">
            <w:drawing>
              <wp:anchor distT="0" distB="0" distL="114300" distR="114300" simplePos="false" relativeHeight="10273552" behindDoc="false" locked="false" layoutInCell="true" allowOverlap="true">
                <wp:simplePos x="0" y="0"/>
                <wp:positionH relativeFrom="page">
                  <wp:posOffset>5257800</wp:posOffset>
                </wp:positionH>
                <wp:positionV relativeFrom="page">
                  <wp:posOffset>5181600</wp:posOffset>
                </wp:positionV>
                <wp:extent cx="990600" cy="12700"/>
                <wp:effectExtent l="0" t="0" r="22225" b="31115"/>
                <wp:wrapNone/>
                <wp:docPr id="7" name="shape7"/>
                <wp:cNvGraphicFramePr/>
                <a:graphic>
                  <a:graphicData uri="http://schemas.microsoft.com/office/word/2010/wordprocessingShape">
                    <wps:wsp>
                      <wps:cNvSpPr/>
                      <wps:spPr>
                        <a:xfrm>
                          <a:off x="0" y="0"/>
                          <a:ext cx="990600" cy="12700"/>
                        </a:xfrm>
                        <a:custGeom>
                          <a:avLst/>
                          <a:rect l="l" t="t" r="r" b="b"/>
                          <a:pathLst>
                            <a:path w="990600" h="12700">
                              <a:moveTo>
                                <a:pt x="5715" y="6349"/>
                              </a:moveTo>
                              <a:lnTo>
                                <a:pt x="982979" y="634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990600,12700" style="position:absolute;left:0;top:0;visibility:visible;mso-position-horizontal:absolute;mso-position-horizontal-relative:page;mso-position-vertical:absolute;mso-position-vertical-relative:page;width:78pt;height:1pt;margin-left:414pt;margin-top:408pt;mso-wrap-style:square;z-index:10273552;mso-wrap-distance-left:9pt;mso-wrap-distance-top:0pt;mso-wrap-distance-right:9pt;mso-wrap-distance-bottom:0pt" id="shape7" o:spid="1598863670000" path="m5715,6349l982979,6349" stroked="t" strokecolor="#000000" strokeweight="1pt"/>
            </w:pict>
          </mc:Fallback>
        </mc:AlternateContent>
      </w:r>
      <w:r>
        <mc:AlternateContent>
          <mc:Choice Requires="wps">
            <w:drawing>
              <wp:anchor distT="0" distB="0" distL="114300" distR="114300" simplePos="false" relativeHeight="10274576" behindDoc="false" locked="false" layoutInCell="true" allowOverlap="true">
                <wp:simplePos x="0" y="0"/>
                <wp:positionH relativeFrom="page">
                  <wp:posOffset>3848100</wp:posOffset>
                </wp:positionH>
                <wp:positionV relativeFrom="page">
                  <wp:posOffset>5626100</wp:posOffset>
                </wp:positionV>
                <wp:extent cx="812800" cy="12700"/>
                <wp:effectExtent l="0" t="0" r="22225" b="31115"/>
                <wp:wrapNone/>
                <wp:docPr id="9" name="shape9"/>
                <wp:cNvGraphicFramePr/>
                <a:graphic>
                  <a:graphicData uri="http://schemas.microsoft.com/office/word/2010/wordprocessingShape">
                    <wps:wsp>
                      <wps:cNvSpPr/>
                      <wps:spPr>
                        <a:xfrm>
                          <a:off x="0" y="0"/>
                          <a:ext cx="812800" cy="12700"/>
                        </a:xfrm>
                        <a:custGeom>
                          <a:avLst/>
                          <a:rect l="l" t="t" r="r" b="b"/>
                          <a:pathLst>
                            <a:path w="812800" h="12700">
                              <a:moveTo>
                                <a:pt x="10159" y="8889"/>
                              </a:moveTo>
                              <a:lnTo>
                                <a:pt x="81025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812800,12700" style="position:absolute;left:0;top:0;visibility:visible;mso-position-horizontal:absolute;mso-position-horizontal-relative:page;mso-position-vertical:absolute;mso-position-vertical-relative:page;width:64pt;height:1pt;margin-left:303pt;margin-top:443pt;mso-wrap-style:square;z-index:10274576;mso-wrap-distance-left:9pt;mso-wrap-distance-top:0pt;mso-wrap-distance-right:9pt;mso-wrap-distance-bottom:0pt" id="shape9" o:spid="1598863670001" path="m10159,8889l810259,8889" stroked="t" strokecolor="#000000" strokeweight="1pt"/>
            </w:pict>
          </mc:Fallback>
        </mc:AlternateContent>
      </w:r>
      <w:r>
        <mc:AlternateContent>
          <mc:Choice Requires="wps">
            <w:drawing>
              <wp:anchor distT="0" distB="0" distL="114300" distR="114300" simplePos="false" relativeHeight="10275600" behindDoc="false" locked="false" layoutInCell="true" allowOverlap="true">
                <wp:simplePos x="0" y="0"/>
                <wp:positionH relativeFrom="page">
                  <wp:posOffset>4826000</wp:posOffset>
                </wp:positionH>
                <wp:positionV relativeFrom="page">
                  <wp:posOffset>5626100</wp:posOffset>
                </wp:positionV>
                <wp:extent cx="812800" cy="12700"/>
                <wp:effectExtent l="0" t="0" r="22225" b="31115"/>
                <wp:wrapNone/>
                <wp:docPr id="10" name="shape10"/>
                <wp:cNvGraphicFramePr/>
                <a:graphic>
                  <a:graphicData uri="http://schemas.microsoft.com/office/word/2010/wordprocessingShape">
                    <wps:wsp>
                      <wps:cNvSpPr/>
                      <wps:spPr>
                        <a:xfrm>
                          <a:off x="0" y="0"/>
                          <a:ext cx="812800" cy="12700"/>
                        </a:xfrm>
                        <a:custGeom>
                          <a:avLst/>
                          <a:rect l="l" t="t" r="r" b="b"/>
                          <a:pathLst>
                            <a:path w="812800" h="12700">
                              <a:moveTo>
                                <a:pt x="10795" y="8889"/>
                              </a:moveTo>
                              <a:lnTo>
                                <a:pt x="810895"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812800,12700" style="position:absolute;left:0;top:0;visibility:visible;mso-position-horizontal:absolute;mso-position-horizontal-relative:page;mso-position-vertical:absolute;mso-position-vertical-relative:page;width:64pt;height:1pt;margin-left:380pt;margin-top:443pt;mso-wrap-style:square;z-index:10275600;mso-wrap-distance-left:9pt;mso-wrap-distance-top:0pt;mso-wrap-distance-right:9pt;mso-wrap-distance-bottom:0pt" id="shape10" o:spid="1598863670002" path="m10795,8889l810895,8889" stroked="t" strokecolor="#000000" strokeweight="1pt"/>
            </w:pict>
          </mc:Fallback>
        </mc:AlternateContent>
      </w:r>
      <w:r>
        <mc:AlternateContent>
          <mc:Choice Requires="wps">
            <w:drawing>
              <wp:anchor distT="0" distB="0" distL="114300" distR="114300" simplePos="false" relativeHeight="10276624" behindDoc="false" locked="false" layoutInCell="true" allowOverlap="true">
                <wp:simplePos x="0" y="0"/>
                <wp:positionH relativeFrom="page">
                  <wp:posOffset>2019300</wp:posOffset>
                </wp:positionH>
                <wp:positionV relativeFrom="page">
                  <wp:posOffset>6515100</wp:posOffset>
                </wp:positionV>
                <wp:extent cx="1968500" cy="12700"/>
                <wp:effectExtent l="0" t="0" r="22225" b="31115"/>
                <wp:wrapNone/>
                <wp:docPr id="12" name="shape12"/>
                <wp:cNvGraphicFramePr/>
                <a:graphic>
                  <a:graphicData uri="http://schemas.microsoft.com/office/word/2010/wordprocessingShape">
                    <wps:wsp>
                      <wps:cNvSpPr/>
                      <wps:spPr>
                        <a:xfrm>
                          <a:off x="0" y="0"/>
                          <a:ext cx="1968500" cy="12700"/>
                        </a:xfrm>
                        <a:custGeom>
                          <a:avLst/>
                          <a:rect l="l" t="t" r="r" b="b"/>
                          <a:pathLst>
                            <a:path w="1968500" h="12700">
                              <a:moveTo>
                                <a:pt x="10160" y="6350"/>
                              </a:moveTo>
                              <a:lnTo>
                                <a:pt x="1965959" y="6350"/>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968500,12700" style="position:absolute;left:0;top:0;visibility:visible;mso-position-horizontal:absolute;mso-position-horizontal-relative:page;mso-position-vertical:absolute;mso-position-vertical-relative:page;width:155pt;height:1pt;margin-left:159pt;margin-top:513pt;mso-wrap-style:square;z-index:10276624;mso-wrap-distance-left:9pt;mso-wrap-distance-top:0pt;mso-wrap-distance-right:9pt;mso-wrap-distance-bottom:0pt" id="shape12" o:spid="1598863670012" path="m10160,6350l1965959,6350" stroked="t" strokecolor="#000000" strokeweight="1pt"/>
            </w:pict>
          </mc:Fallback>
        </mc:AlternateContent>
      </w:r>
      <w:r>
        <mc:AlternateContent>
          <mc:Choice Requires="wps">
            <w:drawing>
              <wp:anchor distT="0" distB="0" distL="114300" distR="114300" simplePos="false" relativeHeight="10277648" behindDoc="false" locked="false" layoutInCell="true" allowOverlap="true">
                <wp:simplePos x="0" y="0"/>
                <wp:positionH relativeFrom="page">
                  <wp:posOffset>2019300</wp:posOffset>
                </wp:positionH>
                <wp:positionV relativeFrom="page">
                  <wp:posOffset>7848600</wp:posOffset>
                </wp:positionV>
                <wp:extent cx="1968500" cy="12700"/>
                <wp:effectExtent l="0" t="0" r="22225" b="31115"/>
                <wp:wrapNone/>
                <wp:docPr id="16" name="shape16"/>
                <wp:cNvGraphicFramePr/>
                <a:graphic>
                  <a:graphicData uri="http://schemas.microsoft.com/office/word/2010/wordprocessingShape">
                    <wps:wsp>
                      <wps:cNvSpPr/>
                      <wps:spPr>
                        <a:xfrm>
                          <a:off x="0" y="0"/>
                          <a:ext cx="1968500" cy="12700"/>
                        </a:xfrm>
                        <a:custGeom>
                          <a:avLst/>
                          <a:rect l="l" t="t" r="r" b="b"/>
                          <a:pathLst>
                            <a:path w="1968500" h="12700">
                              <a:moveTo>
                                <a:pt x="10160" y="6350"/>
                              </a:moveTo>
                              <a:lnTo>
                                <a:pt x="1965959" y="6350"/>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968500,12700" style="position:absolute;left:0;top:0;visibility:visible;mso-position-horizontal:absolute;mso-position-horizontal-relative:page;mso-position-vertical:absolute;mso-position-vertical-relative:page;width:155pt;height:1pt;margin-left:159pt;margin-top:618pt;mso-wrap-style:square;z-index:10277648;mso-wrap-distance-left:9pt;mso-wrap-distance-top:0pt;mso-wrap-distance-right:9pt;mso-wrap-distance-bottom:0pt" id="shape16" o:spid="1598863670013" path="m10160,6350l1965959,6350" stroked="t" strokecolor="#000000" strokeweight="1pt"/>
            </w:pict>
          </mc:Fallback>
        </mc:AlternateContent>
      </w:r>
      <w:r>
        <mc:AlternateContent>
          <mc:Choice Requires="wps">
            <w:drawing>
              <wp:anchor distT="0" distB="0" distL="114300" distR="114300" simplePos="false" relativeHeight="10278672" behindDoc="false" locked="false" layoutInCell="true" allowOverlap="true">
                <wp:simplePos x="0" y="0"/>
                <wp:positionH relativeFrom="page">
                  <wp:posOffset>5041900</wp:posOffset>
                </wp:positionH>
                <wp:positionV relativeFrom="page">
                  <wp:posOffset>9461500</wp:posOffset>
                </wp:positionV>
                <wp:extent cx="723900" cy="12700"/>
                <wp:effectExtent l="0" t="0" r="22225" b="31115"/>
                <wp:wrapNone/>
                <wp:docPr id="18" name="shape18"/>
                <wp:cNvGraphicFramePr/>
                <a:graphic>
                  <a:graphicData uri="http://schemas.microsoft.com/office/word/2010/wordprocessingShape">
                    <wps:wsp>
                      <wps:cNvSpPr/>
                      <wps:spPr>
                        <a:xfrm>
                          <a:off x="0" y="0"/>
                          <a:ext cx="723900" cy="12700"/>
                        </a:xfrm>
                        <a:custGeom>
                          <a:avLst/>
                          <a:rect l="l" t="t" r="r" b="b"/>
                          <a:pathLst>
                            <a:path w="723900" h="12700">
                              <a:moveTo>
                                <a:pt x="10159" y="8889"/>
                              </a:moveTo>
                              <a:lnTo>
                                <a:pt x="721359" y="888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723900,12700" style="position:absolute;left:0;top:0;visibility:visible;mso-position-horizontal:absolute;mso-position-horizontal-relative:page;mso-position-vertical:absolute;mso-position-vertical-relative:page;width:57pt;height:1pt;margin-left:397pt;margin-top:745pt;mso-wrap-style:square;z-index:10278672;mso-wrap-distance-left:9pt;mso-wrap-distance-top:0pt;mso-wrap-distance-right:9pt;mso-wrap-distance-bottom:0pt" id="shape18" o:spid="1598863670022" path="m10159,8889l721359,8889" stroked="t" strokecolor="#000000" strokeweight="1p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580" w:lineRule="exact"/>
        <w:ind w:left="2160"/>
        <w:jc w:val="both"/>
      </w:pPr>
      <w:r>
        <w:rPr>
          <w:rFonts w:hint="eastAsia" w:ascii="FangSong_GB2312" w:hAnsi="FangSong_GB2312" w:eastAsia="FangSong_GB2312" w:cs="FangSong_GB2312"/>
          <w:b/>
          <w:w w:val="90"/>
          <w:sz w:val="52"/>
        </w:rPr>
        <w:t>上海市公共租赁住房准入资格申请表</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300" w:lineRule="exact"/>
        <w:ind w:left="1780"/>
        <w:jc w:val="both"/>
      </w:pPr>
      <w:r>
        <w:rPr>
          <w:rFonts w:hint="eastAsia" w:ascii="FangSong_GB2312" w:hAnsi="FangSong_GB2312" w:eastAsia="FangSong_GB2312" w:cs="FangSong_GB2312"/>
          <w:sz w:val="28"/>
        </w:rPr>
        <w:t>主申请人（单身申请人）姓名</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4980"/>
          <w:tab w:val="left" w:pos="6800"/>
          <w:tab w:val="left" w:pos="8620"/>
        </w:tabs>
        <w:autoSpaceDE w:val="false"/>
        <w:autoSpaceDN w:val="false"/>
        <w:spacing w:line="320" w:lineRule="exact"/>
        <w:ind w:left="1780"/>
        <w:jc w:val="both"/>
      </w:pPr>
      <w:r>
        <w:rPr>
          <w:rFonts w:hint="eastAsia" w:ascii="FangSong_GB2312" w:hAnsi="FangSong_GB2312" w:eastAsia="FangSong_GB2312" w:cs="FangSong_GB2312"/>
          <w:sz w:val="28"/>
        </w:rPr>
        <w:t>户籍所在地</w:t>
      </w:r>
      <w:r>
        <w:rPr>
          <w:rFonts w:hint="eastAsia" w:ascii="FangSong_GB2312" w:hAnsi="FangSong_GB2312" w:eastAsia="FangSong_GB2312" w:cs="FangSong_GB2312"/>
          <w:sz w:val="16"/>
        </w:rPr>
        <w:t>：</w:t>
      </w:r>
      <w:r>
        <w:tab/>
      </w:r>
      <w:r>
        <w:rPr>
          <w:rFonts w:hint="eastAsia" w:ascii="FangSong_GB2312" w:hAnsi="FangSong_GB2312" w:eastAsia="FangSong_GB2312" w:cs="FangSong_GB2312"/>
          <w:sz w:val="28"/>
        </w:rPr>
        <w:t>省</w:t>
      </w:r>
      <w:r>
        <w:tab/>
      </w:r>
      <w:r>
        <w:rPr>
          <w:rFonts w:hint="eastAsia" w:ascii="FangSong_GB2312" w:hAnsi="FangSong_GB2312" w:eastAsia="FangSong_GB2312" w:cs="FangSong_GB2312"/>
          <w:sz w:val="28"/>
        </w:rPr>
        <w:t>市</w:t>
      </w:r>
      <w:r>
        <w:tab/>
      </w:r>
      <w:r>
        <w:rPr>
          <w:rFonts w:hint="eastAsia" w:ascii="FangSong_GB2312" w:hAnsi="FangSong_GB2312" w:eastAsia="FangSong_GB2312" w:cs="FangSong_GB2312"/>
          <w:sz w:val="28"/>
        </w:rPr>
        <w:t>区（县</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市）</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9820"/>
        </w:tabs>
        <w:autoSpaceDE w:val="false"/>
        <w:autoSpaceDN w:val="false"/>
        <w:spacing w:line="300" w:lineRule="exact"/>
        <w:ind w:left="5700"/>
        <w:jc w:val="both"/>
      </w:pPr>
      <w:r>
        <w:rPr>
          <w:rFonts w:hint="eastAsia" w:ascii="FangSong_GB2312" w:hAnsi="FangSong_GB2312" w:eastAsia="FangSong_GB2312" w:cs="FangSong_GB2312"/>
          <w:sz w:val="28"/>
        </w:rPr>
        <w:t>街道（乡</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镇）</w:t>
      </w:r>
      <w:r>
        <w:tab/>
      </w:r>
      <w:r>
        <w:rPr>
          <w:rFonts w:hint="eastAsia" w:ascii="FangSong_GB2312" w:hAnsi="FangSong_GB2312" w:eastAsia="FangSong_GB2312" w:cs="FangSong_GB2312"/>
          <w:sz w:val="28"/>
        </w:rPr>
        <w:t>路</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7320"/>
          <w:tab w:val="left" w:pos="8860"/>
        </w:tabs>
        <w:autoSpaceDE w:val="false"/>
        <w:autoSpaceDN w:val="false"/>
        <w:spacing w:line="280" w:lineRule="exact"/>
        <w:ind w:left="4720"/>
        <w:jc w:val="both"/>
      </w:pPr>
      <w:r>
        <w:rPr>
          <w:rFonts w:hint="eastAsia" w:ascii="FangSong_GB2312" w:hAnsi="FangSong_GB2312" w:eastAsia="FangSong_GB2312" w:cs="FangSong_GB2312"/>
          <w:sz w:val="28"/>
        </w:rPr>
        <w:t>弄（支弄）</w:t>
      </w:r>
      <w:r>
        <w:tab/>
      </w:r>
      <w:r>
        <w:rPr>
          <w:rFonts w:hint="eastAsia" w:ascii="FangSong_GB2312" w:hAnsi="FangSong_GB2312" w:eastAsia="FangSong_GB2312" w:cs="FangSong_GB2312"/>
          <w:sz w:val="28"/>
        </w:rPr>
        <w:t>号</w:t>
      </w:r>
      <w:r>
        <w:tab/>
      </w:r>
      <w:r>
        <w:rPr>
          <w:rFonts w:hint="eastAsia" w:ascii="FangSong_GB2312" w:hAnsi="FangSong_GB2312" w:eastAsia="FangSong_GB2312" w:cs="FangSong_GB2312"/>
          <w:sz w:val="28"/>
        </w:rPr>
        <w:t>室（部位）</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320" w:lineRule="exact"/>
        <w:ind w:left="1780"/>
        <w:jc w:val="both"/>
      </w:pPr>
      <w:r>
        <w:rPr>
          <w:rFonts w:hint="eastAsia" w:ascii="FangSong_GB2312" w:hAnsi="FangSong_GB2312" w:eastAsia="FangSong_GB2312" w:cs="FangSong_GB2312"/>
          <w:sz w:val="28"/>
        </w:rPr>
        <w:t>通讯地址</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6820"/>
        </w:tabs>
        <w:autoSpaceDE w:val="false"/>
        <w:autoSpaceDN w:val="false"/>
        <w:spacing w:line="300" w:lineRule="exact"/>
        <w:ind w:left="1780"/>
        <w:jc w:val="both"/>
      </w:pPr>
      <w:r>
        <w:rPr>
          <w:rFonts w:hint="eastAsia" w:ascii="FangSong_GB2312" w:hAnsi="FangSong_GB2312" w:eastAsia="FangSong_GB2312" w:cs="FangSong_GB2312"/>
          <w:sz w:val="28"/>
        </w:rPr>
        <w:t>移动电话</w:t>
      </w:r>
      <w:r>
        <w:rPr>
          <w:rFonts w:hint="eastAsia" w:ascii="FangSong_GB2312" w:hAnsi="FangSong_GB2312" w:eastAsia="FangSong_GB2312" w:cs="FangSong_GB2312"/>
          <w:sz w:val="16"/>
        </w:rPr>
        <w:t>：</w:t>
      </w:r>
      <w:r>
        <w:tab/>
      </w:r>
      <w:r>
        <w:rPr>
          <w:rFonts w:hint="eastAsia" w:ascii="FangSong_GB2312" w:hAnsi="FangSong_GB2312" w:eastAsia="FangSong_GB2312" w:cs="FangSong_GB2312"/>
          <w:sz w:val="28"/>
        </w:rPr>
        <w:t>邮编</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280" w:lineRule="exact"/>
        <w:ind w:left="1780"/>
        <w:jc w:val="both"/>
      </w:pPr>
      <w:r>
        <w:rPr>
          <w:rFonts w:hint="eastAsia" w:ascii="FangSong_GB2312" w:hAnsi="FangSong_GB2312" w:eastAsia="FangSong_GB2312" w:cs="FangSong_GB2312"/>
          <w:sz w:val="28"/>
        </w:rPr>
        <w:t>单位名称</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320" w:lineRule="exact"/>
        <w:ind w:left="1780"/>
        <w:jc w:val="both"/>
      </w:pPr>
      <w:r>
        <w:rPr>
          <w:rFonts w:hint="eastAsia" w:ascii="FangSong_GB2312" w:hAnsi="FangSong_GB2312" w:eastAsia="FangSong_GB2312" w:cs="FangSong_GB2312"/>
          <w:sz w:val="28"/>
        </w:rPr>
        <w:t>单位地址</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6820"/>
        </w:tabs>
        <w:autoSpaceDE w:val="false"/>
        <w:autoSpaceDN w:val="false"/>
        <w:spacing w:line="300" w:lineRule="exact"/>
        <w:ind w:left="1780"/>
        <w:jc w:val="both"/>
      </w:pPr>
      <w:r>
        <w:rPr>
          <w:rFonts w:hint="eastAsia" w:ascii="FangSong_GB2312" w:hAnsi="FangSong_GB2312" w:eastAsia="FangSong_GB2312" w:cs="FangSong_GB2312"/>
          <w:sz w:val="28"/>
        </w:rPr>
        <w:t>单位电话</w:t>
      </w:r>
      <w:r>
        <w:rPr>
          <w:rFonts w:hint="eastAsia" w:ascii="FangSong_GB2312" w:hAnsi="FangSong_GB2312" w:eastAsia="FangSong_GB2312" w:cs="FangSong_GB2312"/>
          <w:sz w:val="16"/>
        </w:rPr>
        <w:t>：</w:t>
      </w:r>
      <w:r>
        <w:tab/>
      </w:r>
      <w:r>
        <w:rPr>
          <w:rFonts w:hint="eastAsia" w:ascii="FangSong_GB2312" w:hAnsi="FangSong_GB2312" w:eastAsia="FangSong_GB2312" w:cs="FangSong_GB2312"/>
          <w:sz w:val="28"/>
        </w:rPr>
        <w:t>邮编</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40" w:lineRule="exact"/>
        <w:ind w:left="1780"/>
        <w:jc w:val="both"/>
      </w:pPr>
      <w:r>
        <w:rPr>
          <w:rFonts w:hint="eastAsia" w:ascii="FangSong_GB2312" w:hAnsi="FangSong_GB2312" w:eastAsia="FangSong_GB2312" w:cs="FangSong_GB2312"/>
          <w:sz w:val="28"/>
        </w:rPr>
        <w:t>申请类别</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tabs>
          <w:tab w:val="left" w:pos="5000"/>
          <w:tab w:val="left" w:pos="9060"/>
        </w:tabs>
        <w:autoSpaceDE w:val="false"/>
        <w:autoSpaceDN w:val="false"/>
        <w:spacing w:line="300" w:lineRule="exact"/>
        <w:ind w:left="1780"/>
        <w:jc w:val="both"/>
      </w:pPr>
      <w:r>
        <w:rPr>
          <w:rFonts w:hint="eastAsia" w:ascii="FangSong_GB2312" w:hAnsi="FangSong_GB2312" w:eastAsia="FangSong_GB2312" w:cs="FangSong_GB2312"/>
          <w:sz w:val="28"/>
        </w:rPr>
        <w:t>□ 市筹公共租赁住房</w:t>
      </w:r>
      <w:r>
        <w:tab/>
      </w:r>
      <w:r>
        <w:rPr>
          <w:rFonts w:hint="eastAsia" w:ascii="FangSong_GB2312" w:hAnsi="FangSong_GB2312" w:eastAsia="FangSong_GB2312" w:cs="FangSong_GB2312"/>
          <w:sz w:val="28"/>
        </w:rPr>
        <w:t>□ 区筹公共租赁住房（</w:t>
      </w:r>
      <w:r>
        <w:tab/>
      </w:r>
      <w:r>
        <w:rPr>
          <w:rFonts w:hint="eastAsia" w:ascii="FangSong_GB2312" w:hAnsi="FangSong_GB2312" w:eastAsia="FangSong_GB2312" w:cs="FangSong_GB2312"/>
          <w:sz w:val="28"/>
        </w:rPr>
        <w:t>区）</w:t>
      </w:r>
    </w:p>
    <w:p>
      <w:pPr>
        <w:sectPr>
          <w:type w:val="continuous"/>
          <w:pgSz w:w="11900" w:h="16820"/>
          <w:pgMar w:top="0" w:right="0" w:bottom="0" w:left="0"/>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520" w:lineRule="exact"/>
        <w:ind w:left="5040"/>
        <w:jc w:val="both"/>
      </w:pPr>
      <w:r>
        <w:rPr>
          <w:rFonts w:hint="eastAsia" w:ascii="FangSong_GB2312" w:hAnsi="FangSong_GB2312" w:eastAsia="FangSong_GB2312" w:cs="FangSong_GB2312"/>
          <w:b/>
          <w:sz w:val="36"/>
        </w:rPr>
        <w:t>授 权 书</w:t>
      </w:r>
      <w:r>
        <mc:AlternateContent>
          <mc:Choice Requires="wps">
            <w:drawing>
              <wp:anchor distT="0" distB="0" distL="114300" distR="114300" simplePos="false" relativeHeight="10261264" behindDoc="false" locked="false" layoutInCell="true" allowOverlap="true">
                <wp:simplePos x="0" y="0"/>
                <wp:positionH relativeFrom="page">
                  <wp:posOffset>5308600</wp:posOffset>
                </wp:positionH>
                <wp:positionV relativeFrom="page">
                  <wp:posOffset>7772400</wp:posOffset>
                </wp:positionV>
                <wp:extent cx="1117600" cy="12700"/>
                <wp:effectExtent l="0" t="0" r="22225" b="31115"/>
                <wp:wrapNone/>
                <wp:docPr id="29" name="shape29"/>
                <wp:cNvGraphicFramePr/>
                <a:graphic>
                  <a:graphicData uri="http://schemas.microsoft.com/office/word/2010/wordprocessingShape">
                    <wps:wsp>
                      <wps:cNvSpPr/>
                      <wps:spPr>
                        <a:xfrm>
                          <a:off x="0" y="0"/>
                          <a:ext cx="1117600" cy="12700"/>
                        </a:xfrm>
                        <a:custGeom>
                          <a:avLst/>
                          <a:rect l="l" t="t" r="r" b="b"/>
                          <a:pathLst>
                            <a:path w="1117600" h="12700">
                              <a:moveTo>
                                <a:pt x="10159" y="11429"/>
                              </a:moveTo>
                              <a:lnTo>
                                <a:pt x="1109979" y="11429"/>
                              </a:lnTo>
                            </a:path>
                          </a:pathLst>
                        </a:custGeom>
                        <a:ln>
                          <a:solidFill>
                            <a:srgbClr val="000000"/>
                          </a:solidFill>
                        </a:ln>
                      </wps:spPr>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 coordsize="1117600,12700" style="position:absolute;left:0;top:0;visibility:visible;mso-position-horizontal:absolute;mso-position-horizontal-relative:page;mso-position-vertical:absolute;mso-position-vertical-relative:page;width:88pt;height:1pt;margin-left:418pt;margin-top:612pt;mso-wrap-style:square;z-index:10261264;mso-wrap-distance-left:9pt;mso-wrap-distance-top:0pt;mso-wrap-distance-right:9pt;mso-wrap-distance-bottom:0pt" id="shape29" o:spid="1598863670125" path="m10159,11429l1109979,11429" stroked="t" strokecolor="#000000" strokeweight="1p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20" w:lineRule="exact"/>
        <w:ind w:left="2460"/>
        <w:jc w:val="both"/>
      </w:pPr>
      <w:r>
        <w:rPr>
          <w:rFonts w:hint="eastAsia" w:ascii="FangSong_GB2312" w:hAnsi="FangSong_GB2312" w:eastAsia="FangSong_GB2312" w:cs="FangSong_GB2312"/>
          <w:sz w:val="28"/>
        </w:rPr>
        <w:t>我们同意授权并配合住房保障机构对我们的住房情况等相关信</w:t>
      </w:r>
    </w:p>
    <w:p>
      <w:pPr>
        <w:autoSpaceDE w:val="false"/>
        <w:autoSpaceDN w:val="false"/>
        <w:spacing w:line="460" w:lineRule="exact"/>
        <w:ind w:left="1780"/>
        <w:jc w:val="both"/>
      </w:pPr>
      <w:r>
        <w:rPr>
          <w:rFonts w:hint="eastAsia" w:ascii="FangSong_GB2312" w:hAnsi="FangSong_GB2312" w:eastAsia="FangSong_GB2312" w:cs="FangSong_GB2312"/>
          <w:sz w:val="28"/>
        </w:rPr>
        <w:t>息进行核查</w:t>
      </w:r>
      <w:r>
        <w:rPr>
          <w:rFonts w:hint="eastAsia" w:ascii="FangSong_GB2312" w:hAnsi="FangSong_GB2312" w:eastAsia="FangSong_GB2312" w:cs="FangSong_GB2312"/>
          <w:sz w:val="10"/>
        </w:rPr>
        <w:t>。</w:t>
      </w:r>
    </w:p>
    <w:p>
      <w:pPr>
        <w:autoSpaceDE w:val="false"/>
        <w:autoSpaceDN w:val="false"/>
        <w:spacing w:line="460" w:lineRule="exact"/>
        <w:ind w:left="2440"/>
        <w:jc w:val="both"/>
      </w:pPr>
      <w:r>
        <w:rPr>
          <w:rFonts w:hint="eastAsia" w:ascii="FangSong_GB2312" w:hAnsi="FangSong_GB2312" w:eastAsia="FangSong_GB2312" w:cs="FangSong_GB2312"/>
          <w:sz w:val="28"/>
        </w:rPr>
        <w:t>特此授权</w:t>
      </w:r>
      <w:r>
        <w:rPr>
          <w:rFonts w:hint="eastAsia" w:ascii="FangSong_GB2312" w:hAnsi="FangSong_GB2312" w:eastAsia="FangSong_GB2312" w:cs="FangSong_GB2312"/>
          <w:sz w:val="10"/>
        </w:rPr>
        <w:t>。</w:t>
      </w:r>
    </w:p>
    <w:p>
      <w:pPr>
        <w:autoSpaceDE w:val="false"/>
        <w:autoSpaceDN w:val="false"/>
        <w:spacing w:line="460" w:lineRule="exact"/>
        <w:ind w:left="3620"/>
        <w:jc w:val="both"/>
      </w:pPr>
      <w:r>
        <w:rPr>
          <w:rFonts w:hint="eastAsia" w:ascii="FangSong_GB2312" w:hAnsi="FangSong_GB2312" w:eastAsia="FangSong_GB2312" w:cs="FangSong_GB2312"/>
          <w:sz w:val="28"/>
        </w:rPr>
        <w:t>主申请人</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共同申请人</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单身申请人签字</w:t>
      </w:r>
      <w:r>
        <w:rPr>
          <w:rFonts w:hint="eastAsia" w:ascii="FangSong_GB2312" w:hAnsi="FangSong_GB2312" w:eastAsia="FangSong_GB2312" w:cs="FangSong_GB2312"/>
          <w:sz w:val="16"/>
        </w:rPr>
        <w:t>：</w:t>
      </w:r>
    </w:p>
    <w:p>
      <w:pPr>
        <w:spacing w:line="80" w:lineRule="exact"/>
        <w:rPr>
          <w:rFonts w:hint="eastAsia" w:ascii="宋体" w:hAnsi="宋体" w:eastAsia="宋体" w:cs="宋体"/>
          <w:sz w:val="20"/>
        </w:rPr>
      </w:pPr>
    </w:p>
    <w:tbl>
      <w:tblPr>
        <w:tblW w:w="8540" w:type="auto"/>
        <w:tblInd w:w="1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1360"/>
        <w:gridCol w:w="3780"/>
        <w:gridCol w:w="3380"/>
      </w:tblGrid>
      <w:tr>
        <w:trPr>
          <w:trHeight w:val="460" w:hRule="exact"/>
        </w:trPr>
        <w:tc>
          <w:tcPr>
            <w:tcW w:w="1360" w:type="dxa"/>
            <w:tcMar>
              <w:top w:w="0" w:type="dxa"/>
              <w:left w:w="0" w:type="dxa"/>
              <w:bottom w:w="0" w:type="dxa"/>
              <w:right w:w="0" w:type="dxa"/>
            </w:tcMar>
          </w:tcPr>
          <w:p>
            <w:pPr>
              <w:spacing w:before="80"/>
              <w:ind w:left="380"/>
            </w:pPr>
            <w:r>
              <w:rPr>
                <w:rFonts w:hint="eastAsia" w:ascii="FangSong_GB2312" w:hAnsi="FangSong_GB2312" w:eastAsia="FangSong_GB2312" w:cs="FangSong_GB2312"/>
                <w:sz w:val="28"/>
              </w:rPr>
              <w:t>序号</w:t>
            </w:r>
          </w:p>
        </w:tc>
        <w:tc>
          <w:tcPr>
            <w:tcW w:w="3780" w:type="dxa"/>
            <w:tcMar>
              <w:top w:w="0" w:type="dxa"/>
              <w:left w:w="0" w:type="dxa"/>
              <w:bottom w:w="0" w:type="dxa"/>
              <w:right w:w="0" w:type="dxa"/>
            </w:tcMar>
          </w:tcPr>
          <w:p>
            <w:pPr>
              <w:spacing w:before="80"/>
              <w:ind w:left="1040"/>
            </w:pPr>
            <w:r>
              <w:rPr>
                <w:rFonts w:hint="eastAsia" w:ascii="FangSong_GB2312" w:hAnsi="FangSong_GB2312" w:eastAsia="FangSong_GB2312" w:cs="FangSong_GB2312"/>
                <w:sz w:val="28"/>
              </w:rPr>
              <w:t>姓名（签名）</w:t>
            </w:r>
          </w:p>
        </w:tc>
        <w:tc>
          <w:tcPr>
            <w:tcW w:w="3380" w:type="dxa"/>
            <w:tcMar>
              <w:top w:w="0" w:type="dxa"/>
              <w:left w:w="0" w:type="dxa"/>
              <w:bottom w:w="0" w:type="dxa"/>
              <w:right w:w="0" w:type="dxa"/>
            </w:tcMar>
          </w:tcPr>
          <w:p>
            <w:pPr>
              <w:spacing w:before="80"/>
              <w:ind w:left="1120"/>
            </w:pPr>
            <w:r>
              <w:rPr>
                <w:rFonts w:hint="eastAsia" w:ascii="FangSong_GB2312" w:hAnsi="FangSong_GB2312" w:eastAsia="FangSong_GB2312" w:cs="FangSong_GB2312"/>
                <w:sz w:val="28"/>
              </w:rPr>
              <w:t>签名日期</w:t>
            </w:r>
          </w:p>
        </w:tc>
      </w:tr>
      <w:tr>
        <w:trPr>
          <w:trHeight w:val="480" w:hRule="exact"/>
        </w:trPr>
        <w:tc>
          <w:tcPr>
            <w:tcW w:w="1360" w:type="dxa"/>
            <w:tcMar>
              <w:top w:w="0" w:type="dxa"/>
              <w:left w:w="0" w:type="dxa"/>
              <w:bottom w:w="0" w:type="dxa"/>
              <w:right w:w="0" w:type="dxa"/>
            </w:tcMar>
          </w:tcPr>
          <w:p>
            <w:pPr>
              <w:spacing w:before="200"/>
              <w:ind w:left="600"/>
            </w:pPr>
            <w:r>
              <w:rPr>
                <w:rFonts w:hint="eastAsia" w:ascii="FangSong_GB2312" w:hAnsi="FangSong_GB2312" w:eastAsia="FangSong_GB2312" w:cs="FangSong_GB2312"/>
                <w:sz w:val="28"/>
              </w:rPr>
              <w:t>1</w:t>
            </w:r>
          </w:p>
        </w:tc>
        <w:tc>
          <w:tcPr>
            <w:tcW w:w="3780" w:type="dxa"/>
            <w:tcMar>
              <w:top w:w="0" w:type="dxa"/>
              <w:left w:w="0" w:type="dxa"/>
              <w:bottom w:w="0" w:type="dxa"/>
              <w:right w:w="0" w:type="dxa"/>
            </w:tcMar>
          </w:tcPr>
          <w:p/>
        </w:tc>
        <w:tc>
          <w:tcPr>
            <w:tcW w:w="3380" w:type="dxa"/>
            <w:tcMar>
              <w:top w:w="0" w:type="dxa"/>
              <w:left w:w="0" w:type="dxa"/>
              <w:bottom w:w="0" w:type="dxa"/>
              <w:right w:w="0" w:type="dxa"/>
            </w:tcMar>
          </w:tcPr>
          <w:p/>
        </w:tc>
      </w:tr>
      <w:tr>
        <w:trPr>
          <w:trHeight w:val="460" w:hRule="exact"/>
        </w:trPr>
        <w:tc>
          <w:tcPr>
            <w:tcW w:w="1360" w:type="dxa"/>
            <w:tcMar>
              <w:top w:w="0" w:type="dxa"/>
              <w:left w:w="0" w:type="dxa"/>
              <w:bottom w:w="0" w:type="dxa"/>
              <w:right w:w="0" w:type="dxa"/>
            </w:tcMar>
          </w:tcPr>
          <w:p>
            <w:pPr>
              <w:spacing w:before="160"/>
              <w:ind w:left="600"/>
            </w:pPr>
            <w:r>
              <w:rPr>
                <w:rFonts w:hint="eastAsia" w:ascii="FangSong_GB2312" w:hAnsi="FangSong_GB2312" w:eastAsia="FangSong_GB2312" w:cs="FangSong_GB2312"/>
                <w:sz w:val="28"/>
              </w:rPr>
              <w:t>2</w:t>
            </w:r>
          </w:p>
        </w:tc>
        <w:tc>
          <w:tcPr>
            <w:tcW w:w="3780" w:type="dxa"/>
            <w:tcMar>
              <w:top w:w="0" w:type="dxa"/>
              <w:left w:w="0" w:type="dxa"/>
              <w:bottom w:w="0" w:type="dxa"/>
              <w:right w:w="0" w:type="dxa"/>
            </w:tcMar>
          </w:tcPr>
          <w:p/>
        </w:tc>
        <w:tc>
          <w:tcPr>
            <w:tcW w:w="3380" w:type="dxa"/>
            <w:tcMar>
              <w:top w:w="0" w:type="dxa"/>
              <w:left w:w="0" w:type="dxa"/>
              <w:bottom w:w="0" w:type="dxa"/>
              <w:right w:w="0" w:type="dxa"/>
            </w:tcMar>
          </w:tcPr>
          <w:p/>
        </w:tc>
      </w:tr>
      <w:tr>
        <w:trPr>
          <w:trHeight w:val="480" w:hRule="exact"/>
        </w:trPr>
        <w:tc>
          <w:tcPr>
            <w:tcW w:w="1360" w:type="dxa"/>
            <w:tcMar>
              <w:top w:w="0" w:type="dxa"/>
              <w:left w:w="0" w:type="dxa"/>
              <w:bottom w:w="0" w:type="dxa"/>
              <w:right w:w="0" w:type="dxa"/>
            </w:tcMar>
          </w:tcPr>
          <w:p>
            <w:pPr>
              <w:spacing w:before="200"/>
              <w:ind w:left="600"/>
            </w:pPr>
            <w:r>
              <w:rPr>
                <w:rFonts w:hint="eastAsia" w:ascii="FangSong_GB2312" w:hAnsi="FangSong_GB2312" w:eastAsia="FangSong_GB2312" w:cs="FangSong_GB2312"/>
                <w:sz w:val="28"/>
              </w:rPr>
              <w:t>3</w:t>
            </w:r>
          </w:p>
        </w:tc>
        <w:tc>
          <w:tcPr>
            <w:tcW w:w="3780" w:type="dxa"/>
            <w:tcMar>
              <w:top w:w="0" w:type="dxa"/>
              <w:left w:w="0" w:type="dxa"/>
              <w:bottom w:w="0" w:type="dxa"/>
              <w:right w:w="0" w:type="dxa"/>
            </w:tcMar>
          </w:tcPr>
          <w:p/>
        </w:tc>
        <w:tc>
          <w:tcPr>
            <w:tcW w:w="3380" w:type="dxa"/>
            <w:tcMar>
              <w:top w:w="0" w:type="dxa"/>
              <w:left w:w="0" w:type="dxa"/>
              <w:bottom w:w="0" w:type="dxa"/>
              <w:right w:w="0" w:type="dxa"/>
            </w:tcMar>
          </w:tcPr>
          <w:p/>
        </w:tc>
      </w:tr>
      <w:tr>
        <w:trPr>
          <w:trHeight w:val="460" w:hRule="exact"/>
        </w:trPr>
        <w:tc>
          <w:tcPr>
            <w:tcW w:w="1360" w:type="dxa"/>
            <w:tcMar>
              <w:top w:w="0" w:type="dxa"/>
              <w:left w:w="0" w:type="dxa"/>
              <w:bottom w:w="0" w:type="dxa"/>
              <w:right w:w="0" w:type="dxa"/>
            </w:tcMar>
          </w:tcPr>
          <w:p>
            <w:pPr>
              <w:spacing w:before="160"/>
              <w:ind w:left="600"/>
            </w:pPr>
            <w:r>
              <w:rPr>
                <w:rFonts w:hint="eastAsia" w:ascii="FangSong_GB2312" w:hAnsi="FangSong_GB2312" w:eastAsia="FangSong_GB2312" w:cs="FangSong_GB2312"/>
                <w:sz w:val="28"/>
              </w:rPr>
              <w:t>4</w:t>
            </w:r>
          </w:p>
        </w:tc>
        <w:tc>
          <w:tcPr>
            <w:tcW w:w="3780" w:type="dxa"/>
            <w:tcMar>
              <w:top w:w="0" w:type="dxa"/>
              <w:left w:w="0" w:type="dxa"/>
              <w:bottom w:w="0" w:type="dxa"/>
              <w:right w:w="0" w:type="dxa"/>
            </w:tcMar>
          </w:tcPr>
          <w:p/>
        </w:tc>
        <w:tc>
          <w:tcPr>
            <w:tcW w:w="3380" w:type="dxa"/>
            <w:tcMar>
              <w:top w:w="0" w:type="dxa"/>
              <w:left w:w="0" w:type="dxa"/>
              <w:bottom w:w="0" w:type="dxa"/>
              <w:right w:w="0" w:type="dxa"/>
            </w:tcMar>
          </w:tcPr>
          <w:p/>
        </w:tc>
      </w:tr>
    </w:tbl>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600" w:lineRule="exact"/>
        <w:ind w:left="5040"/>
        <w:jc w:val="both"/>
      </w:pPr>
      <w:r>
        <w:rPr>
          <w:rFonts w:hint="eastAsia" w:ascii="FangSong_GB2312" w:hAnsi="FangSong_GB2312" w:eastAsia="FangSong_GB2312" w:cs="FangSong_GB2312"/>
          <w:b/>
          <w:sz w:val="36"/>
        </w:rPr>
        <w:t>承 诺 书</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60" w:lineRule="exact"/>
        <w:ind w:left="1780" w:right="1620" w:firstLine="560"/>
        <w:jc w:val="both"/>
      </w:pPr>
      <w:r>
        <w:rPr>
          <w:rFonts w:hint="eastAsia" w:ascii="FangSong_GB2312" w:hAnsi="FangSong_GB2312" w:eastAsia="FangSong_GB2312" w:cs="FangSong_GB2312"/>
          <w:sz w:val="28"/>
        </w:rPr>
        <w:t>1</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本人了解上海市公共租赁住房相关政策</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所填表格中的内容均属实</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所提交的相关证明材料真实有效</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如有虚假</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愿意接受住房保障机构按照公共租赁住房相关规定所作的处理决定</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false"/>
        <w:autoSpaceDN w:val="false"/>
        <w:spacing w:line="480" w:lineRule="exact"/>
        <w:ind w:left="1780" w:right="1620" w:firstLine="560"/>
        <w:jc w:val="both"/>
      </w:pPr>
      <w:r>
        <w:rPr>
          <w:rFonts w:hint="eastAsia" w:ascii="FangSong_GB2312" w:hAnsi="FangSong_GB2312" w:eastAsia="FangSong_GB2312" w:cs="FangSong_GB2312"/>
          <w:sz w:val="28"/>
        </w:rPr>
        <w:t>2</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经核查</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住房面积超出</w:t>
      </w:r>
      <w:r>
        <w:rPr>
          <w:rFonts w:hint="eastAsia" w:ascii="FangSong_GB2312" w:hAnsi="FangSong_GB2312" w:eastAsia="FangSong_GB2312" w:cs="FangSong_GB2312"/>
          <w:sz w:val="10"/>
        </w:rPr>
        <w:t>一</w:t>
      </w:r>
      <w:r>
        <w:rPr>
          <w:rFonts w:hint="eastAsia" w:ascii="FangSong_GB2312" w:hAnsi="FangSong_GB2312" w:eastAsia="FangSong_GB2312" w:cs="FangSong_GB2312"/>
          <w:sz w:val="28"/>
        </w:rPr>
        <w:t>定范围的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本人愿意接受住房保障机构将本人信息录入上海市个人信用联合征信系统</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360" w:lineRule="exact"/>
        <w:ind w:left="4440"/>
        <w:jc w:val="both"/>
      </w:pPr>
      <w:r>
        <w:rPr>
          <w:rFonts w:hint="eastAsia" w:ascii="FangSong_GB2312" w:hAnsi="FangSong_GB2312" w:eastAsia="FangSong_GB2312" w:cs="FangSong_GB2312"/>
          <w:sz w:val="28"/>
        </w:rPr>
        <w:t>主申请人（单身申请人）签字</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tabs>
          <w:tab w:val="left" w:pos="8820"/>
          <w:tab w:val="left" w:pos="9660"/>
        </w:tabs>
        <w:autoSpaceDE w:val="false"/>
        <w:autoSpaceDN w:val="false"/>
        <w:spacing w:line="440" w:lineRule="exact"/>
        <w:ind w:left="7980"/>
        <w:jc w:val="both"/>
      </w:pPr>
      <w:r>
        <w:rPr>
          <w:rFonts w:hint="eastAsia" w:ascii="FangSong_GB2312" w:hAnsi="FangSong_GB2312" w:eastAsia="FangSong_GB2312" w:cs="FangSong_GB2312"/>
          <w:sz w:val="28"/>
        </w:rPr>
        <w:t>年</w:t>
      </w:r>
      <w:r>
        <w:tab/>
      </w:r>
      <w:r>
        <w:rPr>
          <w:rFonts w:hint="eastAsia" w:ascii="FangSong_GB2312" w:hAnsi="FangSong_GB2312" w:eastAsia="FangSong_GB2312" w:cs="FangSong_GB2312"/>
          <w:sz w:val="28"/>
        </w:rPr>
        <w:t>月</w:t>
      </w:r>
      <w:r>
        <w:tab/>
      </w:r>
      <w:r>
        <w:rPr>
          <w:rFonts w:hint="eastAsia" w:ascii="FangSong_GB2312" w:hAnsi="FangSong_GB2312" w:eastAsia="FangSong_GB2312" w:cs="FangSong_GB2312"/>
          <w:sz w:val="28"/>
        </w:rPr>
        <w:t>日</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40" w:lineRule="exact"/>
        <w:ind w:left="1780"/>
        <w:jc w:val="both"/>
      </w:pPr>
      <w:r>
        <w:rPr>
          <w:rFonts w:hint="eastAsia" w:ascii="FangSong_GB2312" w:hAnsi="FangSong_GB2312" w:eastAsia="FangSong_GB2312" w:cs="FangSong_GB2312"/>
          <w:b/>
          <w:sz w:val="24"/>
        </w:rPr>
        <w:t>注</w:t>
      </w:r>
      <w:r>
        <w:rPr>
          <w:rFonts w:hint="eastAsia" w:ascii="FangSong_GB2312" w:hAnsi="FangSong_GB2312" w:eastAsia="FangSong_GB2312" w:cs="FangSong_GB2312"/>
          <w:b/>
          <w:sz w:val="14"/>
        </w:rPr>
        <w:t>：</w:t>
      </w:r>
      <w:r>
        <w:rPr>
          <w:rFonts w:hint="eastAsia" w:ascii="FangSong_GB2312" w:hAnsi="FangSong_GB2312" w:eastAsia="FangSong_GB2312" w:cs="FangSong_GB2312"/>
          <w:sz w:val="24"/>
        </w:rPr>
        <w:t>本申请表请用蓝色或黑色钢笔</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水笔或签字笔填写</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字迹工整</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不得涂抹</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180" w:lineRule="exact"/>
        <w:ind w:left="5800"/>
        <w:jc w:val="both"/>
      </w:pPr>
      <w:r>
        <w:rPr>
          <w:rFonts w:hint="eastAsia" w:ascii="Times New Roman" w:hAnsi="Times New Roman" w:eastAsia="Times New Roman" w:cs="Times New Roman"/>
          <w:sz w:val="18"/>
        </w:rPr>
        <w:t>- 1 -</w:t>
      </w:r>
    </w:p>
    <w:p>
      <w:pPr>
        <w:sectPr>
          <w:type w:val="nextPage"/>
          <w:pgSz w:w="11900" w:h="16820"/>
          <w:pgMar w:top="0" w:right="0" w:bottom="0" w:left="0"/>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20" w:lineRule="exact"/>
        <w:ind w:left="3380"/>
        <w:jc w:val="both"/>
      </w:pPr>
      <w:r>
        <w:rPr>
          <w:rFonts w:hint="eastAsia" w:ascii="FangSong_GB2312" w:hAnsi="FangSong_GB2312" w:eastAsia="FangSong_GB2312" w:cs="FangSong_GB2312"/>
          <w:b/>
          <w:sz w:val="36"/>
        </w:rPr>
        <w:t>申请人基本情况申报表</w:t>
      </w:r>
    </w:p>
    <w:p>
      <w:pPr>
        <w:spacing w:line="100" w:lineRule="exact"/>
        <w:rPr>
          <w:rFonts w:hint="eastAsia" w:ascii="宋体" w:hAnsi="宋体" w:eastAsia="宋体" w:cs="宋体"/>
          <w:sz w:val="20"/>
        </w:rPr>
      </w:pPr>
    </w:p>
    <w:tbl>
      <w:tblPr>
        <w:tblW w:w="994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480"/>
        <w:gridCol w:w="1580"/>
        <w:gridCol w:w="440"/>
        <w:gridCol w:w="420"/>
        <w:gridCol w:w="440"/>
        <w:gridCol w:w="440"/>
        <w:gridCol w:w="420"/>
        <w:gridCol w:w="440"/>
        <w:gridCol w:w="380"/>
        <w:gridCol w:w="420"/>
        <w:gridCol w:w="500"/>
        <w:gridCol w:w="440"/>
        <w:gridCol w:w="200"/>
        <w:gridCol w:w="240"/>
        <w:gridCol w:w="420"/>
        <w:gridCol w:w="440"/>
        <w:gridCol w:w="100"/>
        <w:gridCol w:w="340"/>
        <w:gridCol w:w="120"/>
        <w:gridCol w:w="280"/>
        <w:gridCol w:w="460"/>
        <w:gridCol w:w="440"/>
        <w:gridCol w:w="440"/>
        <w:gridCol w:w="40"/>
      </w:tblGrid>
      <w:tr>
        <w:trPr>
          <w:trHeight w:val="640" w:hRule="exact"/>
        </w:trPr>
        <w:tc>
          <w:tcPr>
            <w:tcW w:w="480" w:type="dxa"/>
            <w:vMerge w:val="restart"/>
            <w:tcMar>
              <w:top w:w="0" w:type="dxa"/>
              <w:left w:w="0" w:type="dxa"/>
              <w:bottom w:w="0" w:type="dxa"/>
              <w:right w:w="0" w:type="dxa"/>
            </w:tcMar>
          </w:tcPr>
          <w:p>
            <w:pPr>
              <w:spacing w:before="1040"/>
              <w:ind w:left="140"/>
            </w:pPr>
            <w:r>
              <w:rPr>
                <w:rFonts w:hint="eastAsia" w:ascii="FangSong_GB2312" w:hAnsi="FangSong_GB2312" w:eastAsia="FangSong_GB2312" w:cs="FangSong_GB2312"/>
                <w:b/>
                <w:sz w:val="19"/>
              </w:rPr>
              <w:t>主</w:t>
            </w:r>
          </w:p>
          <w:p>
            <w:pPr>
              <w:spacing w:before="80"/>
              <w:ind w:left="140"/>
            </w:pPr>
            <w:r>
              <w:rPr>
                <w:rFonts w:hint="eastAsia" w:ascii="FangSong_GB2312" w:hAnsi="FangSong_GB2312" w:eastAsia="FangSong_GB2312" w:cs="FangSong_GB2312"/>
                <w:b/>
                <w:sz w:val="19"/>
              </w:rPr>
              <w:t>申</w:t>
            </w:r>
          </w:p>
          <w:p>
            <w:pPr>
              <w:spacing w:before="60"/>
              <w:ind w:left="140"/>
            </w:pPr>
            <w:r>
              <w:rPr>
                <w:rFonts w:hint="eastAsia" w:ascii="FangSong_GB2312" w:hAnsi="FangSong_GB2312" w:eastAsia="FangSong_GB2312" w:cs="FangSong_GB2312"/>
                <w:b/>
                <w:sz w:val="19"/>
              </w:rPr>
              <w:t>请</w:t>
            </w:r>
          </w:p>
          <w:p>
            <w:pPr>
              <w:spacing w:before="120"/>
              <w:ind w:left="140"/>
            </w:pPr>
            <w:r>
              <w:rPr>
                <w:rFonts w:hint="eastAsia" w:ascii="FangSong_GB2312" w:hAnsi="FangSong_GB2312" w:eastAsia="FangSong_GB2312" w:cs="FangSong_GB2312"/>
                <w:b/>
                <w:sz w:val="19"/>
              </w:rPr>
              <w:t>人</w:t>
            </w:r>
          </w:p>
          <w:p>
            <w:pPr>
              <w:spacing w:before="200"/>
              <w:ind w:left="140"/>
            </w:pPr>
            <w:r>
              <w:rPr>
                <w:rFonts w:hint="eastAsia" w:ascii="FangSong_GB2312" w:hAnsi="FangSong_GB2312" w:eastAsia="FangSong_GB2312" w:cs="FangSong_GB2312"/>
                <w:b/>
                <w:sz w:val="10"/>
              </w:rPr>
              <w:t>（</w:t>
            </w:r>
          </w:p>
          <w:p>
            <w:pPr>
              <w:spacing w:before="80"/>
              <w:ind w:left="140"/>
            </w:pPr>
            <w:r>
              <w:rPr>
                <w:rFonts w:hint="eastAsia" w:ascii="FangSong_GB2312" w:hAnsi="FangSong_GB2312" w:eastAsia="FangSong_GB2312" w:cs="FangSong_GB2312"/>
                <w:b/>
                <w:sz w:val="19"/>
              </w:rPr>
              <w:t>单</w:t>
            </w:r>
          </w:p>
          <w:p>
            <w:pPr>
              <w:spacing w:before="60"/>
              <w:ind w:left="140"/>
            </w:pPr>
            <w:r>
              <w:rPr>
                <w:rFonts w:hint="eastAsia" w:ascii="FangSong_GB2312" w:hAnsi="FangSong_GB2312" w:eastAsia="FangSong_GB2312" w:cs="FangSong_GB2312"/>
                <w:b/>
                <w:sz w:val="19"/>
              </w:rPr>
              <w:t>身</w:t>
            </w:r>
          </w:p>
          <w:p>
            <w:pPr>
              <w:spacing w:before="80"/>
              <w:ind w:left="140"/>
            </w:pPr>
            <w:r>
              <w:rPr>
                <w:rFonts w:hint="eastAsia" w:ascii="FangSong_GB2312" w:hAnsi="FangSong_GB2312" w:eastAsia="FangSong_GB2312" w:cs="FangSong_GB2312"/>
                <w:b/>
                <w:sz w:val="19"/>
              </w:rPr>
              <w:t>申</w:t>
            </w:r>
          </w:p>
          <w:p>
            <w:pPr>
              <w:spacing w:before="60"/>
              <w:ind w:left="140"/>
            </w:pPr>
            <w:r>
              <w:rPr>
                <w:rFonts w:hint="eastAsia" w:ascii="FangSong_GB2312" w:hAnsi="FangSong_GB2312" w:eastAsia="FangSong_GB2312" w:cs="FangSong_GB2312"/>
                <w:b/>
                <w:sz w:val="19"/>
              </w:rPr>
              <w:t>请</w:t>
            </w:r>
          </w:p>
          <w:p>
            <w:pPr>
              <w:spacing w:before="80"/>
              <w:ind w:left="140"/>
            </w:pPr>
            <w:r>
              <w:rPr>
                <w:rFonts w:hint="eastAsia" w:ascii="FangSong_GB2312" w:hAnsi="FangSong_GB2312" w:eastAsia="FangSong_GB2312" w:cs="FangSong_GB2312"/>
                <w:b/>
                <w:sz w:val="19"/>
              </w:rPr>
              <w:t>人</w:t>
            </w:r>
          </w:p>
          <w:p>
            <w:pPr>
              <w:spacing w:before="200"/>
              <w:ind w:left="140"/>
            </w:pPr>
            <w:r>
              <w:rPr>
                <w:rFonts w:hint="eastAsia" w:ascii="FangSong_GB2312" w:hAnsi="FangSong_GB2312" w:eastAsia="FangSong_GB2312" w:cs="FangSong_GB2312"/>
                <w:b/>
                <w:sz w:val="10"/>
              </w:rPr>
              <w:t>）</w:t>
            </w:r>
          </w:p>
        </w:tc>
        <w:tc>
          <w:tcPr>
            <w:tcW w:w="1580" w:type="dxa"/>
            <w:tcMar>
              <w:top w:w="0" w:type="dxa"/>
              <w:left w:w="0" w:type="dxa"/>
              <w:bottom w:w="0" w:type="dxa"/>
              <w:right w:w="0" w:type="dxa"/>
            </w:tcMar>
          </w:tcPr>
          <w:p>
            <w:pPr>
              <w:spacing w:before="200"/>
              <w:ind w:left="460"/>
            </w:pPr>
            <w:r>
              <w:rPr>
                <w:rFonts w:hint="eastAsia" w:ascii="FangSong_GB2312" w:hAnsi="FangSong_GB2312" w:eastAsia="FangSong_GB2312" w:cs="FangSong_GB2312"/>
                <w:sz w:val="19"/>
              </w:rPr>
              <w:t>姓 名</w:t>
            </w:r>
          </w:p>
        </w:tc>
        <w:tc>
          <w:tcPr>
            <w:tcW w:w="1740" w:type="dxa"/>
            <w:gridSpan w:val="4"/>
            <w:tcMar>
              <w:top w:w="0" w:type="dxa"/>
              <w:left w:w="0" w:type="dxa"/>
              <w:bottom w:w="0" w:type="dxa"/>
              <w:right w:w="0" w:type="dxa"/>
            </w:tcMar>
          </w:tcPr>
          <w:p/>
        </w:tc>
        <w:tc>
          <w:tcPr>
            <w:tcW w:w="1660" w:type="dxa"/>
            <w:gridSpan w:val="4"/>
            <w:tcMar>
              <w:top w:w="0" w:type="dxa"/>
              <w:left w:w="0" w:type="dxa"/>
              <w:bottom w:w="0" w:type="dxa"/>
              <w:right w:w="0" w:type="dxa"/>
            </w:tcMar>
          </w:tcPr>
          <w:p>
            <w:pPr>
              <w:spacing w:before="200"/>
              <w:ind w:left="540"/>
            </w:pPr>
            <w:r>
              <w:rPr>
                <w:rFonts w:hint="eastAsia" w:ascii="FangSong_GB2312" w:hAnsi="FangSong_GB2312" w:eastAsia="FangSong_GB2312" w:cs="FangSong_GB2312"/>
                <w:sz w:val="19"/>
              </w:rPr>
              <w:t>性 别</w:t>
            </w:r>
          </w:p>
        </w:tc>
        <w:tc>
          <w:tcPr>
            <w:tcW w:w="1800" w:type="dxa"/>
            <w:gridSpan w:val="5"/>
            <w:tcMar>
              <w:top w:w="0" w:type="dxa"/>
              <w:left w:w="0" w:type="dxa"/>
              <w:bottom w:w="0" w:type="dxa"/>
              <w:right w:w="0" w:type="dxa"/>
            </w:tcMar>
          </w:tcPr>
          <w:p>
            <w:pPr>
              <w:spacing w:before="220"/>
              <w:ind w:left="340"/>
            </w:pPr>
            <w:r>
              <w:rPr>
                <w:rFonts w:hint="eastAsia" w:ascii="FangSong_GB2312" w:hAnsi="FangSong_GB2312" w:eastAsia="FangSong_GB2312" w:cs="FangSong_GB2312"/>
                <w:sz w:val="19"/>
              </w:rPr>
              <w:t>□男 □女</w:t>
            </w:r>
          </w:p>
        </w:tc>
        <w:tc>
          <w:tcPr>
            <w:tcW w:w="1280" w:type="dxa"/>
            <w:gridSpan w:val="5"/>
            <w:tcMar>
              <w:top w:w="0" w:type="dxa"/>
              <w:left w:w="0" w:type="dxa"/>
              <w:bottom w:w="0" w:type="dxa"/>
              <w:right w:w="0" w:type="dxa"/>
            </w:tcMar>
          </w:tcPr>
          <w:p>
            <w:pPr>
              <w:spacing w:before="200"/>
              <w:ind w:left="320"/>
            </w:pPr>
            <w:r>
              <w:rPr>
                <w:rFonts w:hint="eastAsia" w:ascii="FangSong_GB2312" w:hAnsi="FangSong_GB2312" w:eastAsia="FangSong_GB2312" w:cs="FangSong_GB2312"/>
                <w:sz w:val="19"/>
              </w:rPr>
              <w:t>民 族</w:t>
            </w:r>
          </w:p>
        </w:tc>
        <w:tc>
          <w:tcPr>
            <w:tcW w:w="1340" w:type="dxa"/>
            <w:gridSpan w:val="3"/>
            <w:tcMar>
              <w:top w:w="0" w:type="dxa"/>
              <w:left w:w="0" w:type="dxa"/>
              <w:bottom w:w="0" w:type="dxa"/>
              <w:right w:w="0" w:type="dxa"/>
            </w:tcMar>
          </w:tcPr>
          <w:p/>
        </w:tc>
        <w:tc>
          <w:tcPr>
            <w:tcW w:w="40" w:type="dxa"/>
            <w:vMerge w:val="restart"/>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180"/>
              <w:ind w:left="360"/>
            </w:pPr>
            <w:r>
              <w:rPr>
                <w:rFonts w:hint="eastAsia" w:ascii="FangSong_GB2312" w:hAnsi="FangSong_GB2312" w:eastAsia="FangSong_GB2312" w:cs="FangSong_GB2312"/>
                <w:sz w:val="19"/>
              </w:rPr>
              <w:t>婚姻现状</w:t>
            </w:r>
          </w:p>
        </w:tc>
        <w:tc>
          <w:tcPr>
            <w:tcW w:w="7820" w:type="dxa"/>
            <w:gridSpan w:val="21"/>
            <w:tcMar>
              <w:top w:w="0" w:type="dxa"/>
              <w:left w:w="0" w:type="dxa"/>
              <w:bottom w:w="0" w:type="dxa"/>
              <w:right w:w="0" w:type="dxa"/>
            </w:tcMar>
          </w:tcPr>
          <w:p>
            <w:pPr>
              <w:tabs>
                <w:tab w:val="left" w:pos="2880"/>
                <w:tab w:val="left" w:pos="4280"/>
                <w:tab w:val="left" w:pos="5680"/>
              </w:tabs>
              <w:spacing w:before="180"/>
              <w:ind w:left="1480"/>
            </w:pPr>
            <w:r>
              <w:rPr>
                <w:rFonts w:hint="eastAsia" w:ascii="FangSong_GB2312" w:hAnsi="FangSong_GB2312" w:eastAsia="FangSong_GB2312" w:cs="FangSong_GB2312"/>
                <w:sz w:val="19"/>
              </w:rPr>
              <w:t>□已婚</w:t>
            </w:r>
            <w:r>
              <w:tab/>
            </w:r>
            <w:r>
              <w:rPr>
                <w:rFonts w:hint="eastAsia" w:ascii="FangSong_GB2312" w:hAnsi="FangSong_GB2312" w:eastAsia="FangSong_GB2312" w:cs="FangSong_GB2312"/>
                <w:sz w:val="19"/>
              </w:rPr>
              <w:t>□未婚</w:t>
            </w:r>
            <w:r>
              <w:tab/>
            </w:r>
            <w:r>
              <w:rPr>
                <w:rFonts w:hint="eastAsia" w:ascii="FangSong_GB2312" w:hAnsi="FangSong_GB2312" w:eastAsia="FangSong_GB2312" w:cs="FangSong_GB2312"/>
                <w:sz w:val="19"/>
              </w:rPr>
              <w:t>□离婚</w:t>
            </w:r>
            <w:r>
              <w:tab/>
            </w:r>
            <w:r>
              <w:rPr>
                <w:rFonts w:hint="eastAsia" w:ascii="FangSong_GB2312" w:hAnsi="FangSong_GB2312" w:eastAsia="FangSong_GB2312" w:cs="FangSong_GB2312"/>
                <w:sz w:val="19"/>
              </w:rPr>
              <w:t>□丧偶</w:t>
            </w:r>
          </w:p>
        </w:tc>
        <w:tc>
          <w:tcPr>
            <w:tcW w:w="40" w:type="dxa"/>
            <w:vMerge w:val="continue"/>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00"/>
              <w:ind w:left="260"/>
            </w:pPr>
            <w:r>
              <w:rPr>
                <w:rFonts w:hint="eastAsia" w:ascii="FangSong_GB2312" w:hAnsi="FangSong_GB2312" w:eastAsia="FangSong_GB2312" w:cs="FangSong_GB2312"/>
                <w:sz w:val="19"/>
              </w:rPr>
              <w:t>身份证号码</w:t>
            </w: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380" w:type="dxa"/>
            <w:tcMar>
              <w:top w:w="0" w:type="dxa"/>
              <w:left w:w="0" w:type="dxa"/>
              <w:bottom w:w="0" w:type="dxa"/>
              <w:right w:w="0" w:type="dxa"/>
            </w:tcMar>
          </w:tcPr>
          <w:p/>
        </w:tc>
        <w:tc>
          <w:tcPr>
            <w:tcW w:w="420" w:type="dxa"/>
            <w:tcMar>
              <w:top w:w="0" w:type="dxa"/>
              <w:left w:w="0" w:type="dxa"/>
              <w:bottom w:w="0" w:type="dxa"/>
              <w:right w:w="0" w:type="dxa"/>
            </w:tcMar>
          </w:tcPr>
          <w:p/>
        </w:tc>
        <w:tc>
          <w:tcPr>
            <w:tcW w:w="50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00" w:type="dxa"/>
            <w:gridSpan w:val="2"/>
            <w:tcMar>
              <w:top w:w="0" w:type="dxa"/>
              <w:left w:w="0" w:type="dxa"/>
              <w:bottom w:w="0" w:type="dxa"/>
              <w:right w:w="0" w:type="dxa"/>
            </w:tcMar>
          </w:tcPr>
          <w:p/>
        </w:tc>
        <w:tc>
          <w:tcPr>
            <w:tcW w:w="46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62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00"/>
              <w:ind w:left="360"/>
            </w:pPr>
            <w:r>
              <w:rPr>
                <w:rFonts w:hint="eastAsia" w:ascii="FangSong_GB2312" w:hAnsi="FangSong_GB2312" w:eastAsia="FangSong_GB2312" w:cs="FangSong_GB2312"/>
                <w:sz w:val="19"/>
              </w:rPr>
              <w:t>文化程度</w:t>
            </w:r>
          </w:p>
        </w:tc>
        <w:tc>
          <w:tcPr>
            <w:tcW w:w="7820" w:type="dxa"/>
            <w:gridSpan w:val="21"/>
            <w:tcMar>
              <w:top w:w="0" w:type="dxa"/>
              <w:left w:w="0" w:type="dxa"/>
              <w:bottom w:w="0" w:type="dxa"/>
              <w:right w:w="0" w:type="dxa"/>
            </w:tcMar>
          </w:tcPr>
          <w:p>
            <w:pPr>
              <w:spacing w:before="200"/>
            </w:pPr>
            <w:r>
              <w:rPr>
                <w:rFonts w:hint="eastAsia" w:ascii="FangSong_GB2312" w:hAnsi="FangSong_GB2312" w:eastAsia="FangSong_GB2312" w:cs="FangSong_GB2312"/>
                <w:sz w:val="19"/>
              </w:rPr>
              <w:t>□博士 □硕士 □本科 □大专</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高职 □高中 □中专</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职校 □初中 □小学 □其它</w:t>
            </w:r>
          </w:p>
        </w:tc>
        <w:tc>
          <w:tcPr>
            <w:tcW w:w="40" w:type="dxa"/>
            <w:vMerge w:val="continue"/>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00"/>
              <w:ind w:left="360"/>
            </w:pPr>
            <w:r>
              <w:rPr>
                <w:rFonts w:hint="eastAsia" w:ascii="FangSong_GB2312" w:hAnsi="FangSong_GB2312" w:eastAsia="FangSong_GB2312" w:cs="FangSong_GB2312"/>
                <w:sz w:val="19"/>
              </w:rPr>
              <w:t>单位类别</w:t>
            </w:r>
          </w:p>
        </w:tc>
        <w:tc>
          <w:tcPr>
            <w:tcW w:w="7820" w:type="dxa"/>
            <w:gridSpan w:val="21"/>
            <w:tcMar>
              <w:top w:w="0" w:type="dxa"/>
              <w:left w:w="0" w:type="dxa"/>
              <w:bottom w:w="0" w:type="dxa"/>
              <w:right w:w="0" w:type="dxa"/>
            </w:tcMar>
          </w:tcPr>
          <w:p>
            <w:pPr>
              <w:spacing w:before="60"/>
            </w:pPr>
            <w:r>
              <w:rPr>
                <w:rFonts w:hint="eastAsia" w:ascii="FangSong_GB2312" w:hAnsi="FangSong_GB2312" w:eastAsia="FangSong_GB2312" w:cs="FangSong_GB2312"/>
                <w:sz w:val="19"/>
              </w:rPr>
              <w:t>□机关单位 □事业单位 □国有企业 □集体企业 □外资企业 □合资企业 □私营企业</w:t>
            </w:r>
          </w:p>
          <w:p>
            <w:pPr>
              <w:tabs>
                <w:tab w:val="left" w:pos="7700"/>
              </w:tabs>
              <w:spacing w:before="60"/>
            </w:pPr>
            <w:r>
              <w:rPr>
                <w:rFonts w:hint="eastAsia" w:ascii="FangSong_GB2312" w:hAnsi="FangSong_GB2312" w:eastAsia="FangSong_GB2312" w:cs="FangSong_GB2312"/>
                <w:sz w:val="19"/>
              </w:rPr>
              <w:t>□港澳台企业 □社会团体 □个体工商户 □非正规就业劳动组织 □其它</w:t>
            </w:r>
            <w:r>
              <w:rPr>
                <w:u w:val="single" w:color="000000"/>
              </w:rPr>
              <w:tab/>
            </w:r>
            <w:r>
              <w:rPr>
                <w:color w:val="ffffff"/>
                <w:sz w:val="0"/>
                <w:u w:val="single" w:color="000000"/>
                <w14:textFill>
                  <w14:solidFill>
                    <w14:srgbClr w14:val="000000">
                      <w14:alpha w14:val="100000"/>
                    </w14:srgbClr>
                  </w14:solidFill>
                </w14:textFill>
              </w:rPr>
              <w:t xml:space="preserve"> </w:t>
            </w:r>
          </w:p>
        </w:tc>
        <w:tc>
          <w:tcPr>
            <w:tcW w:w="40" w:type="dxa"/>
            <w:vMerge w:val="continue"/>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40"/>
              <w:ind w:left="160"/>
            </w:pPr>
            <w:r>
              <w:rPr>
                <w:rFonts w:hint="eastAsia" w:ascii="FangSong_GB2312" w:hAnsi="FangSong_GB2312" w:eastAsia="FangSong_GB2312" w:cs="FangSong_GB2312"/>
                <w:sz w:val="19"/>
              </w:rPr>
              <w:t>是否缴纳本市</w:t>
            </w:r>
          </w:p>
          <w:p>
            <w:pPr>
              <w:spacing w:before="80"/>
              <w:ind w:left="260"/>
            </w:pPr>
            <w:r>
              <w:rPr>
                <w:rFonts w:hint="eastAsia" w:ascii="FangSong_GB2312" w:hAnsi="FangSong_GB2312" w:eastAsia="FangSong_GB2312" w:cs="FangSong_GB2312"/>
                <w:sz w:val="19"/>
              </w:rPr>
              <w:t>住房公积金</w:t>
            </w:r>
          </w:p>
        </w:tc>
        <w:tc>
          <w:tcPr>
            <w:tcW w:w="2980" w:type="dxa"/>
            <w:gridSpan w:val="7"/>
            <w:tcMar>
              <w:top w:w="0" w:type="dxa"/>
              <w:left w:w="0" w:type="dxa"/>
              <w:bottom w:w="0" w:type="dxa"/>
              <w:right w:w="0" w:type="dxa"/>
            </w:tcMar>
          </w:tcPr>
          <w:p>
            <w:pPr>
              <w:tabs>
                <w:tab w:val="left" w:pos="1880"/>
              </w:tabs>
              <w:spacing w:before="200"/>
              <w:ind w:left="780"/>
            </w:pPr>
            <w:r>
              <w:rPr>
                <w:rFonts w:hint="eastAsia" w:ascii="FangSong_GB2312" w:hAnsi="FangSong_GB2312" w:eastAsia="FangSong_GB2312" w:cs="FangSong_GB2312"/>
                <w:sz w:val="19"/>
              </w:rPr>
              <w:t>□是</w:t>
            </w:r>
            <w:r>
              <w:tab/>
            </w:r>
            <w:r>
              <w:rPr>
                <w:rFonts w:hint="eastAsia" w:ascii="FangSong_GB2312" w:hAnsi="FangSong_GB2312" w:eastAsia="FangSong_GB2312" w:cs="FangSong_GB2312"/>
                <w:sz w:val="19"/>
              </w:rPr>
              <w:t>□否</w:t>
            </w:r>
          </w:p>
        </w:tc>
        <w:tc>
          <w:tcPr>
            <w:tcW w:w="1360" w:type="dxa"/>
            <w:gridSpan w:val="3"/>
            <w:tcMar>
              <w:top w:w="0" w:type="dxa"/>
              <w:left w:w="0" w:type="dxa"/>
              <w:bottom w:w="0" w:type="dxa"/>
              <w:right w:w="0" w:type="dxa"/>
            </w:tcMar>
          </w:tcPr>
          <w:p>
            <w:pPr>
              <w:spacing w:before="80"/>
              <w:ind w:left="220"/>
            </w:pPr>
            <w:r>
              <w:rPr>
                <w:rFonts w:hint="eastAsia" w:ascii="FangSong_GB2312" w:hAnsi="FangSong_GB2312" w:eastAsia="FangSong_GB2312" w:cs="FangSong_GB2312"/>
                <w:sz w:val="19"/>
              </w:rPr>
              <w:t>住房公积金</w:t>
            </w:r>
          </w:p>
          <w:p>
            <w:pPr>
              <w:spacing w:before="60"/>
              <w:ind w:left="420"/>
            </w:pPr>
            <w:r>
              <w:rPr>
                <w:rFonts w:hint="eastAsia" w:ascii="FangSong_GB2312" w:hAnsi="FangSong_GB2312" w:eastAsia="FangSong_GB2312" w:cs="FangSong_GB2312"/>
                <w:sz w:val="19"/>
              </w:rPr>
              <w:t>帐 号</w:t>
            </w:r>
          </w:p>
        </w:tc>
        <w:tc>
          <w:tcPr>
            <w:tcW w:w="3480" w:type="dxa"/>
            <w:gridSpan w:val="11"/>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vMerge w:val="restart"/>
            <w:tcMar>
              <w:top w:w="0" w:type="dxa"/>
              <w:left w:w="0" w:type="dxa"/>
              <w:bottom w:w="0" w:type="dxa"/>
              <w:right w:w="0" w:type="dxa"/>
            </w:tcMar>
          </w:tcPr>
          <w:p>
            <w:pPr>
              <w:spacing w:before="340"/>
              <w:ind w:left="160"/>
            </w:pPr>
            <w:r>
              <w:rPr>
                <w:rFonts w:hint="eastAsia" w:ascii="FangSong_GB2312" w:hAnsi="FangSong_GB2312" w:eastAsia="FangSong_GB2312" w:cs="FangSong_GB2312"/>
                <w:sz w:val="19"/>
              </w:rPr>
              <w:t>持居住证人员</w:t>
            </w:r>
          </w:p>
          <w:p>
            <w:pPr>
              <w:spacing w:before="120"/>
              <w:ind w:left="560"/>
            </w:pPr>
            <w:r>
              <w:rPr>
                <w:rFonts w:hint="eastAsia" w:ascii="FangSong_GB2312" w:hAnsi="FangSong_GB2312" w:eastAsia="FangSong_GB2312" w:cs="FangSong_GB2312"/>
                <w:sz w:val="19"/>
              </w:rPr>
              <w:t>填写</w:t>
            </w:r>
          </w:p>
        </w:tc>
        <w:tc>
          <w:tcPr>
            <w:tcW w:w="1300" w:type="dxa"/>
            <w:gridSpan w:val="3"/>
            <w:tcMar>
              <w:top w:w="0" w:type="dxa"/>
              <w:left w:w="0" w:type="dxa"/>
              <w:bottom w:w="0" w:type="dxa"/>
              <w:right w:w="0" w:type="dxa"/>
            </w:tcMar>
          </w:tcPr>
          <w:p>
            <w:pPr>
              <w:spacing w:before="180"/>
              <w:ind w:left="120"/>
            </w:pPr>
            <w:r>
              <w:rPr>
                <w:rFonts w:hint="eastAsia" w:ascii="FangSong_GB2312" w:hAnsi="FangSong_GB2312" w:eastAsia="FangSong_GB2312" w:cs="FangSong_GB2312"/>
                <w:sz w:val="19"/>
              </w:rPr>
              <w:t>居住证号码</w:t>
            </w:r>
          </w:p>
        </w:tc>
        <w:tc>
          <w:tcPr>
            <w:tcW w:w="3040" w:type="dxa"/>
            <w:gridSpan w:val="7"/>
            <w:tcMar>
              <w:top w:w="0" w:type="dxa"/>
              <w:left w:w="0" w:type="dxa"/>
              <w:bottom w:w="0" w:type="dxa"/>
              <w:right w:w="0" w:type="dxa"/>
            </w:tcMar>
          </w:tcPr>
          <w:p/>
        </w:tc>
        <w:tc>
          <w:tcPr>
            <w:tcW w:w="1400" w:type="dxa"/>
            <w:gridSpan w:val="5"/>
            <w:tcMar>
              <w:top w:w="0" w:type="dxa"/>
              <w:left w:w="0" w:type="dxa"/>
              <w:bottom w:w="0" w:type="dxa"/>
              <w:right w:w="0" w:type="dxa"/>
            </w:tcMar>
          </w:tcPr>
          <w:p>
            <w:pPr>
              <w:spacing w:before="60"/>
              <w:ind w:left="120"/>
            </w:pPr>
            <w:r>
              <w:rPr>
                <w:rFonts w:hint="eastAsia" w:ascii="FangSong_GB2312" w:hAnsi="FangSong_GB2312" w:eastAsia="FangSong_GB2312" w:cs="FangSong_GB2312"/>
                <w:sz w:val="19"/>
              </w:rPr>
              <w:t>持证年限是否</w:t>
            </w:r>
          </w:p>
          <w:p>
            <w:pPr>
              <w:spacing w:before="40"/>
              <w:ind w:left="420"/>
            </w:pPr>
            <w:r>
              <w:rPr>
                <w:rFonts w:hint="eastAsia" w:ascii="FangSong_GB2312" w:hAnsi="FangSong_GB2312" w:eastAsia="FangSong_GB2312" w:cs="FangSong_GB2312"/>
                <w:sz w:val="19"/>
              </w:rPr>
              <w:t>满</w:t>
            </w:r>
            <w:r>
              <w:rPr>
                <w:rFonts w:hint="eastAsia" w:ascii="FangSong_GB2312" w:hAnsi="FangSong_GB2312" w:eastAsia="FangSong_GB2312" w:cs="FangSong_GB2312"/>
                <w:sz w:val="12"/>
              </w:rPr>
              <w:t>二</w:t>
            </w:r>
            <w:r>
              <w:rPr>
                <w:rFonts w:hint="eastAsia" w:ascii="FangSong_GB2312" w:hAnsi="FangSong_GB2312" w:eastAsia="FangSong_GB2312" w:cs="FangSong_GB2312"/>
                <w:sz w:val="19"/>
              </w:rPr>
              <w:t>年</w:t>
            </w:r>
          </w:p>
        </w:tc>
        <w:tc>
          <w:tcPr>
            <w:tcW w:w="2080" w:type="dxa"/>
            <w:gridSpan w:val="6"/>
            <w:tcMar>
              <w:top w:w="0" w:type="dxa"/>
              <w:left w:w="0" w:type="dxa"/>
              <w:bottom w:w="0" w:type="dxa"/>
              <w:right w:w="0" w:type="dxa"/>
            </w:tcMar>
          </w:tcPr>
          <w:p>
            <w:pPr>
              <w:tabs>
                <w:tab w:val="left" w:pos="1300"/>
              </w:tabs>
              <w:spacing w:before="200"/>
              <w:ind w:left="400"/>
            </w:pPr>
            <w:r>
              <w:rPr>
                <w:rFonts w:hint="eastAsia" w:ascii="FangSong_GB2312" w:hAnsi="FangSong_GB2312" w:eastAsia="FangSong_GB2312" w:cs="FangSong_GB2312"/>
                <w:sz w:val="19"/>
              </w:rPr>
              <w:t>□是</w:t>
            </w:r>
            <w:r>
              <w:tab/>
            </w:r>
            <w:r>
              <w:rPr>
                <w:rFonts w:hint="eastAsia" w:ascii="FangSong_GB2312" w:hAnsi="FangSong_GB2312" w:eastAsia="FangSong_GB2312" w:cs="FangSong_GB2312"/>
                <w:sz w:val="19"/>
              </w:rPr>
              <w:t>□否</w:t>
            </w:r>
          </w:p>
        </w:tc>
        <w:tc>
          <w:tcPr>
            <w:tcW w:w="40" w:type="dxa"/>
            <w:vMerge w:val="continue"/>
            <w:tcMar>
              <w:top w:w="0" w:type="dxa"/>
              <w:left w:w="0" w:type="dxa"/>
              <w:bottom w:w="0" w:type="dxa"/>
              <w:right w:w="0" w:type="dxa"/>
            </w:tcMar>
          </w:tcPr>
          <w:p/>
        </w:tc>
      </w:tr>
      <w:tr>
        <w:trPr>
          <w:trHeight w:val="660" w:hRule="exact"/>
        </w:trPr>
        <w:tc>
          <w:tcPr>
            <w:tcW w:w="480" w:type="dxa"/>
            <w:vMerge w:val="continue"/>
            <w:tcMar>
              <w:top w:w="0" w:type="dxa"/>
              <w:left w:w="0" w:type="dxa"/>
              <w:bottom w:w="0" w:type="dxa"/>
              <w:right w:w="0" w:type="dxa"/>
            </w:tcMar>
          </w:tcPr>
          <w:p/>
        </w:tc>
        <w:tc>
          <w:tcPr>
            <w:tcW w:w="1580" w:type="dxa"/>
            <w:vMerge w:val="continue"/>
            <w:tcMar>
              <w:top w:w="0" w:type="dxa"/>
              <w:left w:w="0" w:type="dxa"/>
              <w:bottom w:w="0" w:type="dxa"/>
              <w:right w:w="0" w:type="dxa"/>
            </w:tcMar>
          </w:tcPr>
          <w:p/>
        </w:tc>
        <w:tc>
          <w:tcPr>
            <w:tcW w:w="1300" w:type="dxa"/>
            <w:gridSpan w:val="3"/>
            <w:tcMar>
              <w:top w:w="0" w:type="dxa"/>
              <w:left w:w="0" w:type="dxa"/>
              <w:bottom w:w="0" w:type="dxa"/>
              <w:right w:w="0" w:type="dxa"/>
            </w:tcMar>
          </w:tcPr>
          <w:p>
            <w:pPr>
              <w:spacing w:before="40"/>
              <w:ind w:left="240"/>
            </w:pPr>
            <w:r>
              <w:rPr>
                <w:rFonts w:hint="eastAsia" w:ascii="FangSong_GB2312" w:hAnsi="FangSong_GB2312" w:eastAsia="FangSong_GB2312" w:cs="FangSong_GB2312"/>
                <w:sz w:val="19"/>
              </w:rPr>
              <w:t>是否缴纳</w:t>
            </w:r>
          </w:p>
          <w:p>
            <w:pPr>
              <w:spacing w:before="120"/>
              <w:ind w:left="340"/>
            </w:pPr>
            <w:r>
              <w:rPr>
                <w:rFonts w:hint="eastAsia" w:ascii="FangSong_GB2312" w:hAnsi="FangSong_GB2312" w:eastAsia="FangSong_GB2312" w:cs="FangSong_GB2312"/>
                <w:sz w:val="19"/>
              </w:rPr>
              <w:t>社保金</w:t>
            </w:r>
          </w:p>
        </w:tc>
        <w:tc>
          <w:tcPr>
            <w:tcW w:w="3040" w:type="dxa"/>
            <w:gridSpan w:val="7"/>
            <w:tcMar>
              <w:top w:w="0" w:type="dxa"/>
              <w:left w:w="0" w:type="dxa"/>
              <w:bottom w:w="0" w:type="dxa"/>
              <w:right w:w="0" w:type="dxa"/>
            </w:tcMar>
          </w:tcPr>
          <w:p>
            <w:pPr>
              <w:tabs>
                <w:tab w:val="left" w:pos="1800"/>
              </w:tabs>
              <w:spacing w:before="200"/>
              <w:ind w:left="800"/>
            </w:pPr>
            <w:r>
              <w:rPr>
                <w:rFonts w:hint="eastAsia" w:ascii="FangSong_GB2312" w:hAnsi="FangSong_GB2312" w:eastAsia="FangSong_GB2312" w:cs="FangSong_GB2312"/>
                <w:sz w:val="19"/>
              </w:rPr>
              <w:t>□是</w:t>
            </w:r>
            <w:r>
              <w:tab/>
            </w:r>
            <w:r>
              <w:rPr>
                <w:rFonts w:hint="eastAsia" w:ascii="FangSong_GB2312" w:hAnsi="FangSong_GB2312" w:eastAsia="FangSong_GB2312" w:cs="FangSong_GB2312"/>
                <w:sz w:val="19"/>
              </w:rPr>
              <w:t>□否</w:t>
            </w:r>
          </w:p>
        </w:tc>
        <w:tc>
          <w:tcPr>
            <w:tcW w:w="1400" w:type="dxa"/>
            <w:gridSpan w:val="5"/>
            <w:tcMar>
              <w:top w:w="0" w:type="dxa"/>
              <w:left w:w="0" w:type="dxa"/>
              <w:bottom w:w="0" w:type="dxa"/>
              <w:right w:w="0" w:type="dxa"/>
            </w:tcMar>
          </w:tcPr>
          <w:p>
            <w:pPr>
              <w:spacing w:before="60"/>
              <w:ind w:left="120"/>
            </w:pPr>
            <w:r>
              <w:rPr>
                <w:rFonts w:hint="eastAsia" w:ascii="FangSong_GB2312" w:hAnsi="FangSong_GB2312" w:eastAsia="FangSong_GB2312" w:cs="FangSong_GB2312"/>
                <w:sz w:val="19"/>
              </w:rPr>
              <w:t>连续缴金年限</w:t>
            </w:r>
          </w:p>
          <w:p>
            <w:pPr>
              <w:spacing w:before="40"/>
              <w:ind w:left="220"/>
            </w:pPr>
            <w:r>
              <w:rPr>
                <w:rFonts w:hint="eastAsia" w:ascii="FangSong_GB2312" w:hAnsi="FangSong_GB2312" w:eastAsia="FangSong_GB2312" w:cs="FangSong_GB2312"/>
                <w:sz w:val="19"/>
              </w:rPr>
              <w:t>是否满</w:t>
            </w:r>
            <w:r>
              <w:rPr>
                <w:rFonts w:hint="eastAsia" w:ascii="FangSong_GB2312" w:hAnsi="FangSong_GB2312" w:eastAsia="FangSong_GB2312" w:cs="FangSong_GB2312"/>
                <w:sz w:val="10"/>
              </w:rPr>
              <w:t>一</w:t>
            </w:r>
            <w:r>
              <w:rPr>
                <w:rFonts w:hint="eastAsia" w:ascii="FangSong_GB2312" w:hAnsi="FangSong_GB2312" w:eastAsia="FangSong_GB2312" w:cs="FangSong_GB2312"/>
                <w:sz w:val="19"/>
              </w:rPr>
              <w:t>年</w:t>
            </w:r>
          </w:p>
        </w:tc>
        <w:tc>
          <w:tcPr>
            <w:tcW w:w="2080" w:type="dxa"/>
            <w:gridSpan w:val="6"/>
            <w:tcMar>
              <w:top w:w="0" w:type="dxa"/>
              <w:left w:w="0" w:type="dxa"/>
              <w:bottom w:w="0" w:type="dxa"/>
              <w:right w:w="0" w:type="dxa"/>
            </w:tcMar>
          </w:tcPr>
          <w:p>
            <w:pPr>
              <w:tabs>
                <w:tab w:val="left" w:pos="1300"/>
              </w:tabs>
              <w:spacing w:before="200"/>
              <w:ind w:left="400"/>
            </w:pPr>
            <w:r>
              <w:rPr>
                <w:rFonts w:hint="eastAsia" w:ascii="FangSong_GB2312" w:hAnsi="FangSong_GB2312" w:eastAsia="FangSong_GB2312" w:cs="FangSong_GB2312"/>
                <w:sz w:val="19"/>
              </w:rPr>
              <w:t>□是</w:t>
            </w:r>
            <w:r>
              <w:tab/>
            </w:r>
            <w:r>
              <w:rPr>
                <w:rFonts w:hint="eastAsia" w:ascii="FangSong_GB2312" w:hAnsi="FangSong_GB2312" w:eastAsia="FangSong_GB2312" w:cs="FangSong_GB2312"/>
                <w:sz w:val="19"/>
              </w:rPr>
              <w:t>□否</w:t>
            </w:r>
          </w:p>
        </w:tc>
        <w:tc>
          <w:tcPr>
            <w:tcW w:w="40" w:type="dxa"/>
            <w:vMerge w:val="continue"/>
            <w:tcMar>
              <w:top w:w="0" w:type="dxa"/>
              <w:left w:w="0" w:type="dxa"/>
              <w:bottom w:w="0" w:type="dxa"/>
              <w:right w:w="0" w:type="dxa"/>
            </w:tcMar>
          </w:tcPr>
          <w:p/>
        </w:tc>
      </w:tr>
      <w:tr>
        <w:trPr>
          <w:trHeight w:val="600" w:hRule="exact"/>
        </w:trPr>
        <w:tc>
          <w:tcPr>
            <w:tcW w:w="480" w:type="dxa"/>
            <w:vMerge w:val="restart"/>
            <w:tcMar>
              <w:top w:w="0" w:type="dxa"/>
              <w:left w:w="0" w:type="dxa"/>
              <w:bottom w:w="0" w:type="dxa"/>
              <w:right w:w="0" w:type="dxa"/>
            </w:tcMar>
          </w:tcPr>
          <w:p>
            <w:pPr>
              <w:spacing w:before="220"/>
              <w:ind w:left="120"/>
            </w:pPr>
            <w:r>
              <w:rPr>
                <w:rFonts w:hint="eastAsia" w:ascii="FangSong_GB2312" w:hAnsi="FangSong_GB2312" w:eastAsia="FangSong_GB2312" w:cs="FangSong_GB2312"/>
                <w:b/>
                <w:sz w:val="19"/>
              </w:rPr>
              <w:t>共</w:t>
            </w:r>
          </w:p>
          <w:p>
            <w:pPr>
              <w:spacing w:before="40"/>
              <w:ind w:left="120"/>
            </w:pPr>
            <w:r>
              <w:rPr>
                <w:rFonts w:hint="eastAsia" w:ascii="FangSong_GB2312" w:hAnsi="FangSong_GB2312" w:eastAsia="FangSong_GB2312" w:cs="FangSong_GB2312"/>
                <w:b/>
                <w:sz w:val="19"/>
              </w:rPr>
              <w:t>同</w:t>
            </w:r>
          </w:p>
          <w:p>
            <w:pPr>
              <w:spacing w:before="40"/>
              <w:ind w:left="120"/>
            </w:pPr>
            <w:r>
              <w:rPr>
                <w:rFonts w:hint="eastAsia" w:ascii="FangSong_GB2312" w:hAnsi="FangSong_GB2312" w:eastAsia="FangSong_GB2312" w:cs="FangSong_GB2312"/>
                <w:b/>
                <w:sz w:val="19"/>
              </w:rPr>
              <w:t>申</w:t>
            </w:r>
          </w:p>
          <w:p>
            <w:pPr>
              <w:spacing w:before="40"/>
              <w:ind w:left="120"/>
            </w:pPr>
            <w:r>
              <w:rPr>
                <w:rFonts w:hint="eastAsia" w:ascii="FangSong_GB2312" w:hAnsi="FangSong_GB2312" w:eastAsia="FangSong_GB2312" w:cs="FangSong_GB2312"/>
                <w:b/>
                <w:sz w:val="19"/>
              </w:rPr>
              <w:t>请</w:t>
            </w:r>
          </w:p>
          <w:p>
            <w:pPr>
              <w:spacing w:before="40"/>
              <w:ind w:left="140"/>
            </w:pPr>
            <w:r>
              <w:rPr>
                <w:rFonts w:hint="eastAsia" w:ascii="FangSong_GB2312" w:hAnsi="FangSong_GB2312" w:eastAsia="FangSong_GB2312" w:cs="FangSong_GB2312"/>
                <w:b/>
                <w:sz w:val="19"/>
              </w:rPr>
              <w:t>人</w:t>
            </w:r>
          </w:p>
          <w:p>
            <w:pPr>
              <w:spacing w:before="80"/>
              <w:ind w:left="180"/>
            </w:pPr>
            <w:r>
              <w:rPr>
                <w:rFonts w:hint="eastAsia" w:ascii="FangSong_GB2312" w:hAnsi="FangSong_GB2312" w:eastAsia="FangSong_GB2312" w:cs="FangSong_GB2312"/>
                <w:b/>
                <w:sz w:val="19"/>
              </w:rPr>
              <w:t>1</w:t>
            </w:r>
          </w:p>
        </w:tc>
        <w:tc>
          <w:tcPr>
            <w:tcW w:w="1580" w:type="dxa"/>
            <w:tcMar>
              <w:top w:w="0" w:type="dxa"/>
              <w:left w:w="0" w:type="dxa"/>
              <w:bottom w:w="0" w:type="dxa"/>
              <w:right w:w="0" w:type="dxa"/>
            </w:tcMar>
          </w:tcPr>
          <w:p>
            <w:pPr>
              <w:spacing w:before="180"/>
              <w:ind w:left="360"/>
            </w:pPr>
            <w:r>
              <w:rPr>
                <w:rFonts w:hint="eastAsia" w:ascii="FangSong_GB2312" w:hAnsi="FangSong_GB2312" w:eastAsia="FangSong_GB2312" w:cs="FangSong_GB2312"/>
                <w:sz w:val="19"/>
              </w:rPr>
              <w:t>姓 名</w:t>
            </w:r>
          </w:p>
        </w:tc>
        <w:tc>
          <w:tcPr>
            <w:tcW w:w="1740" w:type="dxa"/>
            <w:gridSpan w:val="4"/>
            <w:tcMar>
              <w:top w:w="0" w:type="dxa"/>
              <w:left w:w="0" w:type="dxa"/>
              <w:bottom w:w="0" w:type="dxa"/>
              <w:right w:w="0" w:type="dxa"/>
            </w:tcMar>
          </w:tcPr>
          <w:p/>
        </w:tc>
        <w:tc>
          <w:tcPr>
            <w:tcW w:w="1240" w:type="dxa"/>
            <w:gridSpan w:val="3"/>
            <w:tcMar>
              <w:top w:w="0" w:type="dxa"/>
              <w:left w:w="0" w:type="dxa"/>
              <w:bottom w:w="0" w:type="dxa"/>
              <w:right w:w="0" w:type="dxa"/>
            </w:tcMar>
          </w:tcPr>
          <w:p>
            <w:pPr>
              <w:spacing w:before="180"/>
              <w:ind w:left="320"/>
            </w:pPr>
            <w:r>
              <w:rPr>
                <w:rFonts w:hint="eastAsia" w:ascii="FangSong_GB2312" w:hAnsi="FangSong_GB2312" w:eastAsia="FangSong_GB2312" w:cs="FangSong_GB2312"/>
                <w:sz w:val="19"/>
              </w:rPr>
              <w:t>性 别</w:t>
            </w:r>
          </w:p>
        </w:tc>
        <w:tc>
          <w:tcPr>
            <w:tcW w:w="1560" w:type="dxa"/>
            <w:gridSpan w:val="4"/>
            <w:tcMar>
              <w:top w:w="0" w:type="dxa"/>
              <w:left w:w="0" w:type="dxa"/>
              <w:bottom w:w="0" w:type="dxa"/>
              <w:right w:w="0" w:type="dxa"/>
            </w:tcMar>
          </w:tcPr>
          <w:p>
            <w:pPr>
              <w:spacing w:before="200"/>
              <w:ind w:left="300"/>
            </w:pPr>
            <w:r>
              <w:rPr>
                <w:rFonts w:hint="eastAsia" w:ascii="FangSong_GB2312" w:hAnsi="FangSong_GB2312" w:eastAsia="FangSong_GB2312" w:cs="FangSong_GB2312"/>
                <w:sz w:val="19"/>
              </w:rPr>
              <w:t>□男 □女</w:t>
            </w:r>
          </w:p>
        </w:tc>
        <w:tc>
          <w:tcPr>
            <w:tcW w:w="1660" w:type="dxa"/>
            <w:gridSpan w:val="6"/>
            <w:tcMar>
              <w:top w:w="0" w:type="dxa"/>
              <w:left w:w="0" w:type="dxa"/>
              <w:bottom w:w="0" w:type="dxa"/>
              <w:right w:w="0" w:type="dxa"/>
            </w:tcMar>
          </w:tcPr>
          <w:p>
            <w:pPr>
              <w:spacing w:before="180"/>
              <w:ind w:left="180"/>
            </w:pPr>
            <w:r>
              <w:rPr>
                <w:rFonts w:hint="eastAsia" w:ascii="FangSong_GB2312" w:hAnsi="FangSong_GB2312" w:eastAsia="FangSong_GB2312" w:cs="FangSong_GB2312"/>
                <w:sz w:val="19"/>
              </w:rPr>
              <w:t>本市常住户口</w:t>
            </w:r>
          </w:p>
        </w:tc>
        <w:tc>
          <w:tcPr>
            <w:tcW w:w="1620" w:type="dxa"/>
            <w:gridSpan w:val="4"/>
            <w:tcMar>
              <w:top w:w="0" w:type="dxa"/>
              <w:left w:w="0" w:type="dxa"/>
              <w:bottom w:w="0" w:type="dxa"/>
              <w:right w:w="0" w:type="dxa"/>
            </w:tcMar>
          </w:tcPr>
          <w:p>
            <w:pPr>
              <w:spacing w:before="200"/>
              <w:ind w:left="240"/>
            </w:pPr>
            <w:r>
              <w:rPr>
                <w:rFonts w:hint="eastAsia" w:ascii="FangSong_GB2312" w:hAnsi="FangSong_GB2312" w:eastAsia="FangSong_GB2312" w:cs="FangSong_GB2312"/>
                <w:sz w:val="19"/>
              </w:rPr>
              <w:t>□是 □否</w:t>
            </w:r>
          </w:p>
        </w:tc>
        <w:tc>
          <w:tcPr>
            <w:tcW w:w="40" w:type="dxa"/>
            <w:vMerge w:val="continue"/>
            <w:tcMar>
              <w:top w:w="0" w:type="dxa"/>
              <w:left w:w="0" w:type="dxa"/>
              <w:bottom w:w="0" w:type="dxa"/>
              <w:right w:w="0" w:type="dxa"/>
            </w:tcMar>
          </w:tcPr>
          <w:p/>
        </w:tc>
      </w:tr>
      <w:tr>
        <w:trPr>
          <w:trHeight w:val="62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20"/>
            </w:pPr>
            <w:r>
              <w:rPr>
                <w:rFonts w:hint="eastAsia" w:ascii="FangSong_GB2312" w:hAnsi="FangSong_GB2312" w:eastAsia="FangSong_GB2312" w:cs="FangSong_GB2312"/>
                <w:sz w:val="19"/>
              </w:rPr>
              <w:t>与主申请人关系</w:t>
            </w:r>
          </w:p>
        </w:tc>
        <w:tc>
          <w:tcPr>
            <w:tcW w:w="1740" w:type="dxa"/>
            <w:gridSpan w:val="4"/>
            <w:tcMar>
              <w:top w:w="0" w:type="dxa"/>
              <w:left w:w="0" w:type="dxa"/>
              <w:bottom w:w="0" w:type="dxa"/>
              <w:right w:w="0" w:type="dxa"/>
            </w:tcMar>
          </w:tcPr>
          <w:p>
            <w:pPr>
              <w:spacing w:before="220"/>
            </w:pPr>
            <w:r>
              <w:rPr>
                <w:rFonts w:hint="eastAsia" w:ascii="FangSong_GB2312" w:hAnsi="FangSong_GB2312" w:eastAsia="FangSong_GB2312" w:cs="FangSong_GB2312"/>
                <w:sz w:val="19"/>
              </w:rPr>
              <w:t>□配偶 □子女</w:t>
            </w:r>
          </w:p>
        </w:tc>
        <w:tc>
          <w:tcPr>
            <w:tcW w:w="1240" w:type="dxa"/>
            <w:gridSpan w:val="3"/>
            <w:tcMar>
              <w:top w:w="0" w:type="dxa"/>
              <w:left w:w="0" w:type="dxa"/>
              <w:bottom w:w="0" w:type="dxa"/>
              <w:right w:w="0" w:type="dxa"/>
            </w:tcMar>
          </w:tcPr>
          <w:p>
            <w:pPr>
              <w:spacing w:before="220"/>
              <w:ind w:left="180"/>
            </w:pPr>
            <w:r>
              <w:rPr>
                <w:rFonts w:hint="eastAsia" w:ascii="FangSong_GB2312" w:hAnsi="FangSong_GB2312" w:eastAsia="FangSong_GB2312" w:cs="FangSong_GB2312"/>
                <w:sz w:val="19"/>
              </w:rPr>
              <w:t>婚姻现状</w:t>
            </w:r>
          </w:p>
        </w:tc>
        <w:tc>
          <w:tcPr>
            <w:tcW w:w="4840" w:type="dxa"/>
            <w:gridSpan w:val="14"/>
            <w:tcMar>
              <w:top w:w="0" w:type="dxa"/>
              <w:left w:w="0" w:type="dxa"/>
              <w:bottom w:w="0" w:type="dxa"/>
              <w:right w:w="0" w:type="dxa"/>
            </w:tcMar>
          </w:tcPr>
          <w:p>
            <w:pPr>
              <w:tabs>
                <w:tab w:val="left" w:pos="1560"/>
              </w:tabs>
              <w:spacing w:before="220"/>
              <w:ind w:left="440"/>
            </w:pPr>
            <w:r>
              <w:rPr>
                <w:rFonts w:hint="eastAsia" w:ascii="FangSong_GB2312" w:hAnsi="FangSong_GB2312" w:eastAsia="FangSong_GB2312" w:cs="FangSong_GB2312"/>
                <w:sz w:val="19"/>
              </w:rPr>
              <w:t>□已婚</w:t>
            </w:r>
            <w:r>
              <w:tab/>
            </w:r>
            <w:r>
              <w:rPr>
                <w:rFonts w:hint="eastAsia" w:ascii="FangSong_GB2312" w:hAnsi="FangSong_GB2312" w:eastAsia="FangSong_GB2312" w:cs="FangSong_GB2312"/>
                <w:sz w:val="19"/>
              </w:rPr>
              <w:t>□未婚 □离婚 □丧偶</w:t>
            </w:r>
          </w:p>
        </w:tc>
        <w:tc>
          <w:tcPr>
            <w:tcW w:w="40" w:type="dxa"/>
            <w:vMerge w:val="continue"/>
            <w:tcMar>
              <w:top w:w="0" w:type="dxa"/>
              <w:left w:w="0" w:type="dxa"/>
              <w:bottom w:w="0" w:type="dxa"/>
              <w:right w:w="0" w:type="dxa"/>
            </w:tcMar>
          </w:tcPr>
          <w:p/>
        </w:tc>
      </w:tr>
      <w:tr>
        <w:trPr>
          <w:trHeight w:val="66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40"/>
              <w:ind w:left="260"/>
            </w:pPr>
            <w:r>
              <w:rPr>
                <w:rFonts w:hint="eastAsia" w:ascii="FangSong_GB2312" w:hAnsi="FangSong_GB2312" w:eastAsia="FangSong_GB2312" w:cs="FangSong_GB2312"/>
                <w:sz w:val="19"/>
              </w:rPr>
              <w:t>身份证号码</w:t>
            </w: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380" w:type="dxa"/>
            <w:tcMar>
              <w:top w:w="0" w:type="dxa"/>
              <w:left w:w="0" w:type="dxa"/>
              <w:bottom w:w="0" w:type="dxa"/>
              <w:right w:w="0" w:type="dxa"/>
            </w:tcMar>
          </w:tcPr>
          <w:p/>
        </w:tc>
        <w:tc>
          <w:tcPr>
            <w:tcW w:w="420" w:type="dxa"/>
            <w:tcMar>
              <w:top w:w="0" w:type="dxa"/>
              <w:left w:w="0" w:type="dxa"/>
              <w:bottom w:w="0" w:type="dxa"/>
              <w:right w:w="0" w:type="dxa"/>
            </w:tcMar>
          </w:tcPr>
          <w:p/>
        </w:tc>
        <w:tc>
          <w:tcPr>
            <w:tcW w:w="50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00" w:type="dxa"/>
            <w:gridSpan w:val="2"/>
            <w:tcMar>
              <w:top w:w="0" w:type="dxa"/>
              <w:left w:w="0" w:type="dxa"/>
              <w:bottom w:w="0" w:type="dxa"/>
              <w:right w:w="0" w:type="dxa"/>
            </w:tcMar>
          </w:tcPr>
          <w:p/>
        </w:tc>
        <w:tc>
          <w:tcPr>
            <w:tcW w:w="46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600" w:hRule="exact"/>
        </w:trPr>
        <w:tc>
          <w:tcPr>
            <w:tcW w:w="480" w:type="dxa"/>
            <w:vMerge w:val="restart"/>
            <w:tcMar>
              <w:top w:w="0" w:type="dxa"/>
              <w:left w:w="0" w:type="dxa"/>
              <w:bottom w:w="0" w:type="dxa"/>
              <w:right w:w="0" w:type="dxa"/>
            </w:tcMar>
          </w:tcPr>
          <w:p>
            <w:pPr>
              <w:spacing w:before="200"/>
              <w:ind w:left="120"/>
            </w:pPr>
            <w:r>
              <w:rPr>
                <w:rFonts w:hint="eastAsia" w:ascii="FangSong_GB2312" w:hAnsi="FangSong_GB2312" w:eastAsia="FangSong_GB2312" w:cs="FangSong_GB2312"/>
                <w:b/>
                <w:sz w:val="19"/>
              </w:rPr>
              <w:t>共</w:t>
            </w:r>
          </w:p>
          <w:p>
            <w:pPr>
              <w:spacing w:before="40"/>
              <w:ind w:left="120"/>
            </w:pPr>
            <w:r>
              <w:rPr>
                <w:rFonts w:hint="eastAsia" w:ascii="FangSong_GB2312" w:hAnsi="FangSong_GB2312" w:eastAsia="FangSong_GB2312" w:cs="FangSong_GB2312"/>
                <w:b/>
                <w:sz w:val="19"/>
              </w:rPr>
              <w:t>同</w:t>
            </w:r>
          </w:p>
          <w:p>
            <w:pPr>
              <w:spacing w:before="40"/>
              <w:ind w:left="120"/>
            </w:pPr>
            <w:r>
              <w:rPr>
                <w:rFonts w:hint="eastAsia" w:ascii="FangSong_GB2312" w:hAnsi="FangSong_GB2312" w:eastAsia="FangSong_GB2312" w:cs="FangSong_GB2312"/>
                <w:b/>
                <w:sz w:val="19"/>
              </w:rPr>
              <w:t>申</w:t>
            </w:r>
          </w:p>
          <w:p>
            <w:pPr>
              <w:spacing w:before="20"/>
              <w:ind w:left="120"/>
            </w:pPr>
            <w:r>
              <w:rPr>
                <w:rFonts w:hint="eastAsia" w:ascii="FangSong_GB2312" w:hAnsi="FangSong_GB2312" w:eastAsia="FangSong_GB2312" w:cs="FangSong_GB2312"/>
                <w:b/>
                <w:sz w:val="19"/>
              </w:rPr>
              <w:t>请</w:t>
            </w:r>
          </w:p>
          <w:p>
            <w:pPr>
              <w:spacing w:before="40"/>
              <w:ind w:left="140"/>
            </w:pPr>
            <w:r>
              <w:rPr>
                <w:rFonts w:hint="eastAsia" w:ascii="FangSong_GB2312" w:hAnsi="FangSong_GB2312" w:eastAsia="FangSong_GB2312" w:cs="FangSong_GB2312"/>
                <w:b/>
                <w:sz w:val="19"/>
              </w:rPr>
              <w:t>人</w:t>
            </w:r>
          </w:p>
          <w:p>
            <w:pPr>
              <w:spacing w:before="100"/>
              <w:ind w:left="180"/>
            </w:pPr>
            <w:r>
              <w:rPr>
                <w:rFonts w:hint="eastAsia" w:ascii="FangSong_GB2312" w:hAnsi="FangSong_GB2312" w:eastAsia="FangSong_GB2312" w:cs="FangSong_GB2312"/>
                <w:b/>
                <w:sz w:val="19"/>
              </w:rPr>
              <w:t>2</w:t>
            </w:r>
          </w:p>
        </w:tc>
        <w:tc>
          <w:tcPr>
            <w:tcW w:w="1580" w:type="dxa"/>
            <w:tcMar>
              <w:top w:w="0" w:type="dxa"/>
              <w:left w:w="0" w:type="dxa"/>
              <w:bottom w:w="0" w:type="dxa"/>
              <w:right w:w="0" w:type="dxa"/>
            </w:tcMar>
          </w:tcPr>
          <w:p>
            <w:pPr>
              <w:spacing w:before="180"/>
              <w:ind w:left="360"/>
            </w:pPr>
            <w:r>
              <w:rPr>
                <w:rFonts w:hint="eastAsia" w:ascii="FangSong_GB2312" w:hAnsi="FangSong_GB2312" w:eastAsia="FangSong_GB2312" w:cs="FangSong_GB2312"/>
                <w:sz w:val="19"/>
              </w:rPr>
              <w:t>姓 名</w:t>
            </w:r>
          </w:p>
        </w:tc>
        <w:tc>
          <w:tcPr>
            <w:tcW w:w="1740" w:type="dxa"/>
            <w:gridSpan w:val="4"/>
            <w:tcMar>
              <w:top w:w="0" w:type="dxa"/>
              <w:left w:w="0" w:type="dxa"/>
              <w:bottom w:w="0" w:type="dxa"/>
              <w:right w:w="0" w:type="dxa"/>
            </w:tcMar>
          </w:tcPr>
          <w:p/>
        </w:tc>
        <w:tc>
          <w:tcPr>
            <w:tcW w:w="1240" w:type="dxa"/>
            <w:gridSpan w:val="3"/>
            <w:tcMar>
              <w:top w:w="0" w:type="dxa"/>
              <w:left w:w="0" w:type="dxa"/>
              <w:bottom w:w="0" w:type="dxa"/>
              <w:right w:w="0" w:type="dxa"/>
            </w:tcMar>
          </w:tcPr>
          <w:p>
            <w:pPr>
              <w:spacing w:before="180"/>
              <w:ind w:left="320"/>
            </w:pPr>
            <w:r>
              <w:rPr>
                <w:rFonts w:hint="eastAsia" w:ascii="FangSong_GB2312" w:hAnsi="FangSong_GB2312" w:eastAsia="FangSong_GB2312" w:cs="FangSong_GB2312"/>
                <w:sz w:val="19"/>
              </w:rPr>
              <w:t>性 别</w:t>
            </w:r>
          </w:p>
        </w:tc>
        <w:tc>
          <w:tcPr>
            <w:tcW w:w="1560" w:type="dxa"/>
            <w:gridSpan w:val="4"/>
            <w:tcMar>
              <w:top w:w="0" w:type="dxa"/>
              <w:left w:w="0" w:type="dxa"/>
              <w:bottom w:w="0" w:type="dxa"/>
              <w:right w:w="0" w:type="dxa"/>
            </w:tcMar>
          </w:tcPr>
          <w:p>
            <w:pPr>
              <w:spacing w:before="200"/>
              <w:ind w:left="300"/>
            </w:pPr>
            <w:r>
              <w:rPr>
                <w:rFonts w:hint="eastAsia" w:ascii="FangSong_GB2312" w:hAnsi="FangSong_GB2312" w:eastAsia="FangSong_GB2312" w:cs="FangSong_GB2312"/>
                <w:sz w:val="19"/>
              </w:rPr>
              <w:t>□男 □女</w:t>
            </w:r>
          </w:p>
        </w:tc>
        <w:tc>
          <w:tcPr>
            <w:tcW w:w="1660" w:type="dxa"/>
            <w:gridSpan w:val="6"/>
            <w:tcMar>
              <w:top w:w="0" w:type="dxa"/>
              <w:left w:w="0" w:type="dxa"/>
              <w:bottom w:w="0" w:type="dxa"/>
              <w:right w:w="0" w:type="dxa"/>
            </w:tcMar>
          </w:tcPr>
          <w:p>
            <w:pPr>
              <w:spacing w:before="180"/>
              <w:ind w:left="180"/>
            </w:pPr>
            <w:r>
              <w:rPr>
                <w:rFonts w:hint="eastAsia" w:ascii="FangSong_GB2312" w:hAnsi="FangSong_GB2312" w:eastAsia="FangSong_GB2312" w:cs="FangSong_GB2312"/>
                <w:sz w:val="19"/>
              </w:rPr>
              <w:t>本市常住户口</w:t>
            </w:r>
          </w:p>
        </w:tc>
        <w:tc>
          <w:tcPr>
            <w:tcW w:w="1620" w:type="dxa"/>
            <w:gridSpan w:val="4"/>
            <w:tcMar>
              <w:top w:w="0" w:type="dxa"/>
              <w:left w:w="0" w:type="dxa"/>
              <w:bottom w:w="0" w:type="dxa"/>
              <w:right w:w="0" w:type="dxa"/>
            </w:tcMar>
          </w:tcPr>
          <w:p>
            <w:pPr>
              <w:spacing w:before="160"/>
              <w:ind w:left="240"/>
            </w:pPr>
            <w:r>
              <w:rPr>
                <w:rFonts w:hint="eastAsia" w:ascii="FangSong_GB2312" w:hAnsi="FangSong_GB2312" w:eastAsia="FangSong_GB2312" w:cs="FangSong_GB2312"/>
                <w:sz w:val="19"/>
              </w:rPr>
              <w:t>□是 □否</w:t>
            </w:r>
          </w:p>
        </w:tc>
        <w:tc>
          <w:tcPr>
            <w:tcW w:w="40" w:type="dxa"/>
            <w:vMerge w:val="continue"/>
            <w:tcMar>
              <w:top w:w="0" w:type="dxa"/>
              <w:left w:w="0" w:type="dxa"/>
              <w:bottom w:w="0" w:type="dxa"/>
              <w:right w:w="0" w:type="dxa"/>
            </w:tcMar>
          </w:tcPr>
          <w:p/>
        </w:tc>
      </w:tr>
      <w:tr>
        <w:trPr>
          <w:trHeight w:val="62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20"/>
            </w:pPr>
            <w:r>
              <w:rPr>
                <w:rFonts w:hint="eastAsia" w:ascii="FangSong_GB2312" w:hAnsi="FangSong_GB2312" w:eastAsia="FangSong_GB2312" w:cs="FangSong_GB2312"/>
                <w:sz w:val="19"/>
              </w:rPr>
              <w:t>与主申请人关系</w:t>
            </w:r>
          </w:p>
        </w:tc>
        <w:tc>
          <w:tcPr>
            <w:tcW w:w="1740" w:type="dxa"/>
            <w:gridSpan w:val="4"/>
            <w:tcMar>
              <w:top w:w="0" w:type="dxa"/>
              <w:left w:w="0" w:type="dxa"/>
              <w:bottom w:w="0" w:type="dxa"/>
              <w:right w:w="0" w:type="dxa"/>
            </w:tcMar>
          </w:tcPr>
          <w:p>
            <w:pPr>
              <w:spacing w:before="220"/>
            </w:pPr>
            <w:r>
              <w:rPr>
                <w:rFonts w:hint="eastAsia" w:ascii="FangSong_GB2312" w:hAnsi="FangSong_GB2312" w:eastAsia="FangSong_GB2312" w:cs="FangSong_GB2312"/>
                <w:sz w:val="19"/>
              </w:rPr>
              <w:t>□配偶 □子女</w:t>
            </w:r>
          </w:p>
        </w:tc>
        <w:tc>
          <w:tcPr>
            <w:tcW w:w="1240" w:type="dxa"/>
            <w:gridSpan w:val="3"/>
            <w:tcMar>
              <w:top w:w="0" w:type="dxa"/>
              <w:left w:w="0" w:type="dxa"/>
              <w:bottom w:w="0" w:type="dxa"/>
              <w:right w:w="0" w:type="dxa"/>
            </w:tcMar>
          </w:tcPr>
          <w:p>
            <w:pPr>
              <w:spacing w:before="220"/>
              <w:ind w:left="180"/>
            </w:pPr>
            <w:r>
              <w:rPr>
                <w:rFonts w:hint="eastAsia" w:ascii="FangSong_GB2312" w:hAnsi="FangSong_GB2312" w:eastAsia="FangSong_GB2312" w:cs="FangSong_GB2312"/>
                <w:sz w:val="19"/>
              </w:rPr>
              <w:t>婚姻现状</w:t>
            </w:r>
          </w:p>
        </w:tc>
        <w:tc>
          <w:tcPr>
            <w:tcW w:w="4840" w:type="dxa"/>
            <w:gridSpan w:val="14"/>
            <w:tcMar>
              <w:top w:w="0" w:type="dxa"/>
              <w:left w:w="0" w:type="dxa"/>
              <w:bottom w:w="0" w:type="dxa"/>
              <w:right w:w="0" w:type="dxa"/>
            </w:tcMar>
          </w:tcPr>
          <w:p>
            <w:pPr>
              <w:tabs>
                <w:tab w:val="left" w:pos="1560"/>
              </w:tabs>
              <w:spacing w:before="200"/>
              <w:ind w:left="440"/>
            </w:pPr>
            <w:r>
              <w:rPr>
                <w:rFonts w:hint="eastAsia" w:ascii="FangSong_GB2312" w:hAnsi="FangSong_GB2312" w:eastAsia="FangSong_GB2312" w:cs="FangSong_GB2312"/>
                <w:sz w:val="19"/>
              </w:rPr>
              <w:t>□已婚</w:t>
            </w:r>
            <w:r>
              <w:tab/>
            </w:r>
            <w:r>
              <w:rPr>
                <w:rFonts w:hint="eastAsia" w:ascii="FangSong_GB2312" w:hAnsi="FangSong_GB2312" w:eastAsia="FangSong_GB2312" w:cs="FangSong_GB2312"/>
                <w:sz w:val="19"/>
              </w:rPr>
              <w:t>□未婚 □离婚 □丧偶</w:t>
            </w:r>
          </w:p>
        </w:tc>
        <w:tc>
          <w:tcPr>
            <w:tcW w:w="40" w:type="dxa"/>
            <w:vMerge w:val="continue"/>
            <w:tcMar>
              <w:top w:w="0" w:type="dxa"/>
              <w:left w:w="0" w:type="dxa"/>
              <w:bottom w:w="0" w:type="dxa"/>
              <w:right w:w="0" w:type="dxa"/>
            </w:tcMar>
          </w:tcPr>
          <w:p/>
        </w:tc>
      </w:tr>
      <w:tr>
        <w:trPr>
          <w:trHeight w:val="66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40"/>
              <w:ind w:left="260"/>
            </w:pPr>
            <w:r>
              <w:rPr>
                <w:rFonts w:hint="eastAsia" w:ascii="FangSong_GB2312" w:hAnsi="FangSong_GB2312" w:eastAsia="FangSong_GB2312" w:cs="FangSong_GB2312"/>
                <w:sz w:val="19"/>
              </w:rPr>
              <w:t>身份证号码</w:t>
            </w: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380" w:type="dxa"/>
            <w:tcMar>
              <w:top w:w="0" w:type="dxa"/>
              <w:left w:w="0" w:type="dxa"/>
              <w:bottom w:w="0" w:type="dxa"/>
              <w:right w:w="0" w:type="dxa"/>
            </w:tcMar>
          </w:tcPr>
          <w:p/>
        </w:tc>
        <w:tc>
          <w:tcPr>
            <w:tcW w:w="420" w:type="dxa"/>
            <w:tcMar>
              <w:top w:w="0" w:type="dxa"/>
              <w:left w:w="0" w:type="dxa"/>
              <w:bottom w:w="0" w:type="dxa"/>
              <w:right w:w="0" w:type="dxa"/>
            </w:tcMar>
          </w:tcPr>
          <w:p/>
        </w:tc>
        <w:tc>
          <w:tcPr>
            <w:tcW w:w="50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00" w:type="dxa"/>
            <w:gridSpan w:val="2"/>
            <w:tcMar>
              <w:top w:w="0" w:type="dxa"/>
              <w:left w:w="0" w:type="dxa"/>
              <w:bottom w:w="0" w:type="dxa"/>
              <w:right w:w="0" w:type="dxa"/>
            </w:tcMar>
          </w:tcPr>
          <w:p/>
        </w:tc>
        <w:tc>
          <w:tcPr>
            <w:tcW w:w="46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600" w:hRule="exact"/>
        </w:trPr>
        <w:tc>
          <w:tcPr>
            <w:tcW w:w="480" w:type="dxa"/>
            <w:vMerge w:val="restart"/>
            <w:tcMar>
              <w:top w:w="0" w:type="dxa"/>
              <w:left w:w="0" w:type="dxa"/>
              <w:bottom w:w="0" w:type="dxa"/>
              <w:right w:w="0" w:type="dxa"/>
            </w:tcMar>
          </w:tcPr>
          <w:p>
            <w:pPr>
              <w:spacing w:before="200"/>
              <w:ind w:left="120"/>
            </w:pPr>
            <w:r>
              <w:rPr>
                <w:rFonts w:hint="eastAsia" w:ascii="FangSong_GB2312" w:hAnsi="FangSong_GB2312" w:eastAsia="FangSong_GB2312" w:cs="FangSong_GB2312"/>
                <w:b/>
                <w:sz w:val="19"/>
              </w:rPr>
              <w:t>共</w:t>
            </w:r>
          </w:p>
          <w:p>
            <w:pPr>
              <w:spacing w:before="40"/>
              <w:ind w:left="120"/>
            </w:pPr>
            <w:r>
              <w:rPr>
                <w:rFonts w:hint="eastAsia" w:ascii="FangSong_GB2312" w:hAnsi="FangSong_GB2312" w:eastAsia="FangSong_GB2312" w:cs="FangSong_GB2312"/>
                <w:b/>
                <w:sz w:val="19"/>
              </w:rPr>
              <w:t>同</w:t>
            </w:r>
          </w:p>
          <w:p>
            <w:pPr>
              <w:spacing w:before="20"/>
              <w:ind w:left="120"/>
            </w:pPr>
            <w:r>
              <w:rPr>
                <w:rFonts w:hint="eastAsia" w:ascii="FangSong_GB2312" w:hAnsi="FangSong_GB2312" w:eastAsia="FangSong_GB2312" w:cs="FangSong_GB2312"/>
                <w:b/>
                <w:sz w:val="19"/>
              </w:rPr>
              <w:t>申</w:t>
            </w:r>
          </w:p>
          <w:p>
            <w:pPr>
              <w:spacing w:before="20"/>
              <w:ind w:left="120"/>
            </w:pPr>
            <w:r>
              <w:rPr>
                <w:rFonts w:hint="eastAsia" w:ascii="FangSong_GB2312" w:hAnsi="FangSong_GB2312" w:eastAsia="FangSong_GB2312" w:cs="FangSong_GB2312"/>
                <w:b/>
                <w:sz w:val="19"/>
              </w:rPr>
              <w:t>请</w:t>
            </w:r>
          </w:p>
          <w:p>
            <w:pPr>
              <w:spacing w:before="40"/>
              <w:ind w:left="140"/>
            </w:pPr>
            <w:r>
              <w:rPr>
                <w:rFonts w:hint="eastAsia" w:ascii="FangSong_GB2312" w:hAnsi="FangSong_GB2312" w:eastAsia="FangSong_GB2312" w:cs="FangSong_GB2312"/>
                <w:b/>
                <w:sz w:val="19"/>
              </w:rPr>
              <w:t>人</w:t>
            </w:r>
          </w:p>
          <w:p>
            <w:pPr>
              <w:spacing w:before="80"/>
              <w:ind w:left="180"/>
            </w:pPr>
            <w:r>
              <w:rPr>
                <w:rFonts w:hint="eastAsia" w:ascii="FangSong_GB2312" w:hAnsi="FangSong_GB2312" w:eastAsia="FangSong_GB2312" w:cs="FangSong_GB2312"/>
                <w:b/>
                <w:sz w:val="19"/>
              </w:rPr>
              <w:t>3</w:t>
            </w:r>
          </w:p>
        </w:tc>
        <w:tc>
          <w:tcPr>
            <w:tcW w:w="1580" w:type="dxa"/>
            <w:tcMar>
              <w:top w:w="0" w:type="dxa"/>
              <w:left w:w="0" w:type="dxa"/>
              <w:bottom w:w="0" w:type="dxa"/>
              <w:right w:w="0" w:type="dxa"/>
            </w:tcMar>
          </w:tcPr>
          <w:p>
            <w:pPr>
              <w:spacing w:before="180"/>
              <w:ind w:left="360"/>
            </w:pPr>
            <w:r>
              <w:rPr>
                <w:rFonts w:hint="eastAsia" w:ascii="FangSong_GB2312" w:hAnsi="FangSong_GB2312" w:eastAsia="FangSong_GB2312" w:cs="FangSong_GB2312"/>
                <w:sz w:val="19"/>
              </w:rPr>
              <w:t>姓 名</w:t>
            </w:r>
          </w:p>
        </w:tc>
        <w:tc>
          <w:tcPr>
            <w:tcW w:w="1740" w:type="dxa"/>
            <w:gridSpan w:val="4"/>
            <w:tcMar>
              <w:top w:w="0" w:type="dxa"/>
              <w:left w:w="0" w:type="dxa"/>
              <w:bottom w:w="0" w:type="dxa"/>
              <w:right w:w="0" w:type="dxa"/>
            </w:tcMar>
          </w:tcPr>
          <w:p/>
        </w:tc>
        <w:tc>
          <w:tcPr>
            <w:tcW w:w="1240" w:type="dxa"/>
            <w:gridSpan w:val="3"/>
            <w:tcMar>
              <w:top w:w="0" w:type="dxa"/>
              <w:left w:w="0" w:type="dxa"/>
              <w:bottom w:w="0" w:type="dxa"/>
              <w:right w:w="0" w:type="dxa"/>
            </w:tcMar>
          </w:tcPr>
          <w:p>
            <w:pPr>
              <w:spacing w:before="180"/>
              <w:ind w:left="320"/>
            </w:pPr>
            <w:r>
              <w:rPr>
                <w:rFonts w:hint="eastAsia" w:ascii="FangSong_GB2312" w:hAnsi="FangSong_GB2312" w:eastAsia="FangSong_GB2312" w:cs="FangSong_GB2312"/>
                <w:sz w:val="19"/>
              </w:rPr>
              <w:t>性 别</w:t>
            </w:r>
          </w:p>
        </w:tc>
        <w:tc>
          <w:tcPr>
            <w:tcW w:w="1560" w:type="dxa"/>
            <w:gridSpan w:val="4"/>
            <w:tcMar>
              <w:top w:w="0" w:type="dxa"/>
              <w:left w:w="0" w:type="dxa"/>
              <w:bottom w:w="0" w:type="dxa"/>
              <w:right w:w="0" w:type="dxa"/>
            </w:tcMar>
          </w:tcPr>
          <w:p>
            <w:pPr>
              <w:spacing w:before="180"/>
              <w:ind w:left="300"/>
            </w:pPr>
            <w:r>
              <w:rPr>
                <w:rFonts w:hint="eastAsia" w:ascii="FangSong_GB2312" w:hAnsi="FangSong_GB2312" w:eastAsia="FangSong_GB2312" w:cs="FangSong_GB2312"/>
                <w:sz w:val="19"/>
              </w:rPr>
              <w:t>□男 □女</w:t>
            </w:r>
          </w:p>
        </w:tc>
        <w:tc>
          <w:tcPr>
            <w:tcW w:w="1660" w:type="dxa"/>
            <w:gridSpan w:val="6"/>
            <w:tcMar>
              <w:top w:w="0" w:type="dxa"/>
              <w:left w:w="0" w:type="dxa"/>
              <w:bottom w:w="0" w:type="dxa"/>
              <w:right w:w="0" w:type="dxa"/>
            </w:tcMar>
          </w:tcPr>
          <w:p>
            <w:pPr>
              <w:spacing w:before="180"/>
              <w:ind w:left="180"/>
            </w:pPr>
            <w:r>
              <w:rPr>
                <w:rFonts w:hint="eastAsia" w:ascii="FangSong_GB2312" w:hAnsi="FangSong_GB2312" w:eastAsia="FangSong_GB2312" w:cs="FangSong_GB2312"/>
                <w:sz w:val="19"/>
              </w:rPr>
              <w:t>本市常住户口</w:t>
            </w:r>
          </w:p>
        </w:tc>
        <w:tc>
          <w:tcPr>
            <w:tcW w:w="1620" w:type="dxa"/>
            <w:gridSpan w:val="4"/>
            <w:tcMar>
              <w:top w:w="0" w:type="dxa"/>
              <w:left w:w="0" w:type="dxa"/>
              <w:bottom w:w="0" w:type="dxa"/>
              <w:right w:w="0" w:type="dxa"/>
            </w:tcMar>
          </w:tcPr>
          <w:p>
            <w:pPr>
              <w:spacing w:before="160"/>
              <w:ind w:left="240"/>
            </w:pPr>
            <w:r>
              <w:rPr>
                <w:rFonts w:hint="eastAsia" w:ascii="FangSong_GB2312" w:hAnsi="FangSong_GB2312" w:eastAsia="FangSong_GB2312" w:cs="FangSong_GB2312"/>
                <w:sz w:val="19"/>
              </w:rPr>
              <w:t>□是 □否</w:t>
            </w:r>
          </w:p>
        </w:tc>
        <w:tc>
          <w:tcPr>
            <w:tcW w:w="40" w:type="dxa"/>
            <w:vMerge w:val="continue"/>
            <w:tcMar>
              <w:top w:w="0" w:type="dxa"/>
              <w:left w:w="0" w:type="dxa"/>
              <w:bottom w:w="0" w:type="dxa"/>
              <w:right w:w="0" w:type="dxa"/>
            </w:tcMar>
          </w:tcPr>
          <w:p/>
        </w:tc>
      </w:tr>
      <w:tr>
        <w:trPr>
          <w:trHeight w:val="62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20"/>
            </w:pPr>
            <w:r>
              <w:rPr>
                <w:rFonts w:hint="eastAsia" w:ascii="FangSong_GB2312" w:hAnsi="FangSong_GB2312" w:eastAsia="FangSong_GB2312" w:cs="FangSong_GB2312"/>
                <w:sz w:val="19"/>
              </w:rPr>
              <w:t>与主申请人关系</w:t>
            </w:r>
          </w:p>
        </w:tc>
        <w:tc>
          <w:tcPr>
            <w:tcW w:w="1740" w:type="dxa"/>
            <w:gridSpan w:val="4"/>
            <w:tcMar>
              <w:top w:w="0" w:type="dxa"/>
              <w:left w:w="0" w:type="dxa"/>
              <w:bottom w:w="0" w:type="dxa"/>
              <w:right w:w="0" w:type="dxa"/>
            </w:tcMar>
          </w:tcPr>
          <w:p>
            <w:pPr>
              <w:spacing w:before="240"/>
            </w:pPr>
            <w:r>
              <w:rPr>
                <w:rFonts w:hint="eastAsia" w:ascii="FangSong_GB2312" w:hAnsi="FangSong_GB2312" w:eastAsia="FangSong_GB2312" w:cs="FangSong_GB2312"/>
                <w:sz w:val="19"/>
              </w:rPr>
              <w:t>□配偶 □子女</w:t>
            </w:r>
          </w:p>
        </w:tc>
        <w:tc>
          <w:tcPr>
            <w:tcW w:w="1240" w:type="dxa"/>
            <w:gridSpan w:val="3"/>
            <w:tcMar>
              <w:top w:w="0" w:type="dxa"/>
              <w:left w:w="0" w:type="dxa"/>
              <w:bottom w:w="0" w:type="dxa"/>
              <w:right w:w="0" w:type="dxa"/>
            </w:tcMar>
          </w:tcPr>
          <w:p>
            <w:pPr>
              <w:spacing w:before="220"/>
              <w:ind w:left="180"/>
            </w:pPr>
            <w:r>
              <w:rPr>
                <w:rFonts w:hint="eastAsia" w:ascii="FangSong_GB2312" w:hAnsi="FangSong_GB2312" w:eastAsia="FangSong_GB2312" w:cs="FangSong_GB2312"/>
                <w:sz w:val="19"/>
              </w:rPr>
              <w:t>婚姻现状</w:t>
            </w:r>
          </w:p>
        </w:tc>
        <w:tc>
          <w:tcPr>
            <w:tcW w:w="4840" w:type="dxa"/>
            <w:gridSpan w:val="14"/>
            <w:tcMar>
              <w:top w:w="0" w:type="dxa"/>
              <w:left w:w="0" w:type="dxa"/>
              <w:bottom w:w="0" w:type="dxa"/>
              <w:right w:w="0" w:type="dxa"/>
            </w:tcMar>
          </w:tcPr>
          <w:p>
            <w:pPr>
              <w:tabs>
                <w:tab w:val="left" w:pos="1560"/>
              </w:tabs>
              <w:spacing w:before="200"/>
              <w:ind w:left="440"/>
            </w:pPr>
            <w:r>
              <w:rPr>
                <w:rFonts w:hint="eastAsia" w:ascii="FangSong_GB2312" w:hAnsi="FangSong_GB2312" w:eastAsia="FangSong_GB2312" w:cs="FangSong_GB2312"/>
                <w:sz w:val="19"/>
              </w:rPr>
              <w:t>□已婚</w:t>
            </w:r>
            <w:r>
              <w:tab/>
            </w:r>
            <w:r>
              <w:rPr>
                <w:rFonts w:hint="eastAsia" w:ascii="FangSong_GB2312" w:hAnsi="FangSong_GB2312" w:eastAsia="FangSong_GB2312" w:cs="FangSong_GB2312"/>
                <w:sz w:val="19"/>
              </w:rPr>
              <w:t>□未婚 □离婚 □丧偶</w:t>
            </w:r>
          </w:p>
        </w:tc>
        <w:tc>
          <w:tcPr>
            <w:tcW w:w="40" w:type="dxa"/>
            <w:vMerge w:val="continue"/>
            <w:tcMar>
              <w:top w:w="0" w:type="dxa"/>
              <w:left w:w="0" w:type="dxa"/>
              <w:bottom w:w="0" w:type="dxa"/>
              <w:right w:w="0" w:type="dxa"/>
            </w:tcMar>
          </w:tcPr>
          <w:p/>
        </w:tc>
      </w:tr>
      <w:tr>
        <w:trPr>
          <w:trHeight w:val="640" w:hRule="exact"/>
        </w:trPr>
        <w:tc>
          <w:tcPr>
            <w:tcW w:w="480" w:type="dxa"/>
            <w:vMerge w:val="continue"/>
            <w:tcMar>
              <w:top w:w="0" w:type="dxa"/>
              <w:left w:w="0" w:type="dxa"/>
              <w:bottom w:w="0" w:type="dxa"/>
              <w:right w:w="0" w:type="dxa"/>
            </w:tcMar>
          </w:tcPr>
          <w:p/>
        </w:tc>
        <w:tc>
          <w:tcPr>
            <w:tcW w:w="1580" w:type="dxa"/>
            <w:tcMar>
              <w:top w:w="0" w:type="dxa"/>
              <w:left w:w="0" w:type="dxa"/>
              <w:bottom w:w="0" w:type="dxa"/>
              <w:right w:w="0" w:type="dxa"/>
            </w:tcMar>
          </w:tcPr>
          <w:p>
            <w:pPr>
              <w:spacing w:before="240"/>
              <w:ind w:left="260"/>
            </w:pPr>
            <w:r>
              <w:rPr>
                <w:rFonts w:hint="eastAsia" w:ascii="FangSong_GB2312" w:hAnsi="FangSong_GB2312" w:eastAsia="FangSong_GB2312" w:cs="FangSong_GB2312"/>
                <w:sz w:val="19"/>
              </w:rPr>
              <w:t>身份证号码</w:t>
            </w: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380" w:type="dxa"/>
            <w:tcMar>
              <w:top w:w="0" w:type="dxa"/>
              <w:left w:w="0" w:type="dxa"/>
              <w:bottom w:w="0" w:type="dxa"/>
              <w:right w:w="0" w:type="dxa"/>
            </w:tcMar>
          </w:tcPr>
          <w:p/>
        </w:tc>
        <w:tc>
          <w:tcPr>
            <w:tcW w:w="420" w:type="dxa"/>
            <w:tcMar>
              <w:top w:w="0" w:type="dxa"/>
              <w:left w:w="0" w:type="dxa"/>
              <w:bottom w:w="0" w:type="dxa"/>
              <w:right w:w="0" w:type="dxa"/>
            </w:tcMar>
          </w:tcPr>
          <w:p/>
        </w:tc>
        <w:tc>
          <w:tcPr>
            <w:tcW w:w="50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2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gridSpan w:val="2"/>
            <w:tcMar>
              <w:top w:w="0" w:type="dxa"/>
              <w:left w:w="0" w:type="dxa"/>
              <w:bottom w:w="0" w:type="dxa"/>
              <w:right w:w="0" w:type="dxa"/>
            </w:tcMar>
          </w:tcPr>
          <w:p/>
        </w:tc>
        <w:tc>
          <w:tcPr>
            <w:tcW w:w="400" w:type="dxa"/>
            <w:gridSpan w:val="2"/>
            <w:tcMar>
              <w:top w:w="0" w:type="dxa"/>
              <w:left w:w="0" w:type="dxa"/>
              <w:bottom w:w="0" w:type="dxa"/>
              <w:right w:w="0" w:type="dxa"/>
            </w:tcMar>
          </w:tcPr>
          <w:p/>
        </w:tc>
        <w:tc>
          <w:tcPr>
            <w:tcW w:w="460" w:type="dxa"/>
            <w:tcMar>
              <w:top w:w="0" w:type="dxa"/>
              <w:left w:w="0" w:type="dxa"/>
              <w:bottom w:w="0" w:type="dxa"/>
              <w:right w:w="0" w:type="dxa"/>
            </w:tcMar>
          </w:tcPr>
          <w:p/>
        </w:tc>
        <w:tc>
          <w:tcPr>
            <w:tcW w:w="440" w:type="dxa"/>
            <w:tcMar>
              <w:top w:w="0" w:type="dxa"/>
              <w:left w:w="0" w:type="dxa"/>
              <w:bottom w:w="0" w:type="dxa"/>
              <w:right w:w="0" w:type="dxa"/>
            </w:tcMar>
          </w:tcPr>
          <w:p/>
        </w:tc>
        <w:tc>
          <w:tcPr>
            <w:tcW w:w="4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2900" w:hRule="exact"/>
        </w:trPr>
        <w:tc>
          <w:tcPr>
            <w:tcW w:w="9880" w:type="dxa"/>
            <w:gridSpan w:val="23"/>
            <w:tcMar>
              <w:top w:w="0" w:type="dxa"/>
              <w:left w:w="0" w:type="dxa"/>
              <w:bottom w:w="0" w:type="dxa"/>
              <w:right w:w="0" w:type="dxa"/>
            </w:tcMar>
          </w:tcPr>
          <w:p>
            <w:pPr>
              <w:spacing w:before="200"/>
              <w:ind w:left="100"/>
            </w:pPr>
            <w:r>
              <w:rPr>
                <w:rFonts w:hint="eastAsia" w:ascii="FangSong_GB2312" w:hAnsi="FangSong_GB2312" w:eastAsia="FangSong_GB2312" w:cs="FangSong_GB2312"/>
                <w:b/>
                <w:sz w:val="24"/>
              </w:rPr>
              <w:t>主申请人（单身申请人）工作单位确认意见（仅限由单位承租的申请对象）：</w:t>
            </w:r>
          </w:p>
          <w:p>
            <w:pPr>
              <w:tabs>
                <w:tab w:val="left" w:pos="1900"/>
                <w:tab w:val="left" w:pos="6500"/>
                <w:tab w:val="left" w:pos="7900"/>
              </w:tabs>
              <w:spacing w:before="140"/>
              <w:ind w:left="58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24"/>
              </w:rPr>
              <w:t>已与我单位（组织机构代码</w:t>
            </w:r>
            <w:r>
              <w:rPr>
                <w:rFonts w:hint="eastAsia" w:ascii="FangSong_GB2312" w:hAnsi="FangSong_GB2312" w:eastAsia="FangSong_GB2312" w:cs="FangSong_GB2312"/>
                <w:sz w:val="12"/>
              </w:rPr>
              <w:t>：</w:t>
            </w: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2"/>
              </w:rPr>
              <w:t>）</w:t>
            </w:r>
            <w:r>
              <w:rPr>
                <w:rFonts w:hint="eastAsia" w:ascii="FangSong_GB2312" w:hAnsi="FangSong_GB2312" w:eastAsia="FangSong_GB2312" w:cs="FangSong_GB2312"/>
                <w:sz w:val="24"/>
              </w:rPr>
              <w:t>签订</w:t>
            </w:r>
            <w:r>
              <w:rPr>
                <w:rFonts w:hint="eastAsia" w:ascii="FangSong_GB2312" w:hAnsi="FangSong_GB2312" w:eastAsia="FangSong_GB2312" w:cs="FangSong_GB2312"/>
                <w:sz w:val="24"/>
                <w:u w:val="single" w:color="000000"/>
              </w:rPr>
              <w:t>□一年</w:t>
            </w: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24"/>
                <w:u w:val="single" w:color="000000"/>
              </w:rPr>
              <w:t>□</w:t>
            </w:r>
            <w:r>
              <w:rPr>
                <w:rFonts w:hint="eastAsia" w:ascii="FangSong_GB2312" w:hAnsi="FangSong_GB2312" w:eastAsia="FangSong_GB2312" w:cs="FangSong_GB2312"/>
                <w:sz w:val="14"/>
                <w:u w:val="single" w:color="000000"/>
              </w:rPr>
              <w:t>二</w:t>
            </w:r>
            <w:r>
              <w:rPr>
                <w:rFonts w:hint="eastAsia" w:ascii="FangSong_GB2312" w:hAnsi="FangSong_GB2312" w:eastAsia="FangSong_GB2312" w:cs="FangSong_GB2312"/>
                <w:sz w:val="24"/>
                <w:u w:val="single" w:color="000000"/>
              </w:rPr>
              <w:t>年</w:t>
            </w:r>
            <w:r>
              <w:rPr>
                <w:rFonts w:hint="eastAsia" w:ascii="FangSong_GB2312" w:hAnsi="FangSong_GB2312" w:eastAsia="FangSong_GB2312" w:cs="FangSong_GB2312"/>
                <w:sz w:val="24"/>
              </w:rPr>
              <w:t>以上</w:t>
            </w:r>
          </w:p>
          <w:p>
            <w:pPr>
              <w:spacing w:before="140"/>
              <w:ind w:left="100"/>
            </w:pPr>
            <w:r>
              <w:rPr>
                <w:rFonts w:hint="eastAsia" w:ascii="FangSong_GB2312" w:hAnsi="FangSong_GB2312" w:eastAsia="FangSong_GB2312" w:cs="FangSong_GB2312"/>
                <w:sz w:val="24"/>
              </w:rPr>
              <w:t>劳动合同</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其填写的《申请人基本情况申报表》经我单位确认内容属实</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如获准租赁公共租</w:t>
            </w:r>
          </w:p>
          <w:p>
            <w:pPr>
              <w:spacing w:before="240"/>
              <w:ind w:left="100"/>
            </w:pPr>
            <w:r>
              <w:rPr>
                <w:rFonts w:hint="eastAsia" w:ascii="FangSong_GB2312" w:hAnsi="FangSong_GB2312" w:eastAsia="FangSong_GB2312" w:cs="FangSong_GB2312"/>
                <w:sz w:val="24"/>
              </w:rPr>
              <w:t>赁住房</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租赁合同由</w:t>
            </w:r>
            <w:r>
              <w:rPr>
                <w:rFonts w:hint="eastAsia" w:ascii="FangSong_GB2312" w:hAnsi="FangSong_GB2312" w:eastAsia="FangSong_GB2312" w:cs="FangSong_GB2312"/>
                <w:sz w:val="24"/>
                <w:u w:val="single" w:color="000000"/>
              </w:rPr>
              <w:t xml:space="preserve"> 我单位</w:t>
            </w:r>
            <w:r>
              <w:rPr>
                <w:rFonts w:hint="eastAsia" w:ascii="FangSong_GB2312" w:hAnsi="FangSong_GB2312" w:eastAsia="FangSong_GB2312" w:cs="FangSong_GB2312"/>
                <w:sz w:val="24"/>
              </w:rPr>
              <w:t xml:space="preserve"> 与公共租赁住房项目运营机构签署</w:t>
            </w:r>
            <w:r>
              <w:rPr>
                <w:rFonts w:hint="eastAsia" w:ascii="FangSong_GB2312" w:hAnsi="FangSong_GB2312" w:eastAsia="FangSong_GB2312" w:cs="FangSong_GB2312"/>
                <w:sz w:val="10"/>
              </w:rPr>
              <w:t>。</w:t>
            </w:r>
          </w:p>
          <w:p>
            <w:pPr>
              <w:tabs>
                <w:tab w:val="left" w:pos="9500"/>
              </w:tabs>
              <w:spacing w:before="140"/>
              <w:ind w:left="5020"/>
            </w:pPr>
            <w:r>
              <w:rPr>
                <w:rFonts w:hint="eastAsia" w:ascii="FangSong_GB2312" w:hAnsi="FangSong_GB2312" w:eastAsia="FangSong_GB2312" w:cs="FangSong_GB2312"/>
                <w:sz w:val="24"/>
              </w:rPr>
              <w:t>负责人签字</w:t>
            </w:r>
            <w:r>
              <w:rPr>
                <w:rFonts w:hint="eastAsia" w:ascii="FangSong_GB2312" w:hAnsi="FangSong_GB2312" w:eastAsia="FangSong_GB2312" w:cs="FangSong_GB2312"/>
                <w:sz w:val="14"/>
              </w:rPr>
              <w:t>：</w:t>
            </w:r>
            <w:r>
              <w:rPr>
                <w:u w:val="single" w:color="000000"/>
              </w:rPr>
              <w:tab/>
            </w:r>
            <w:r>
              <w:rPr>
                <w:color w:val="ffffff"/>
                <w:sz w:val="0"/>
                <w:u w:val="single" w:color="000000"/>
                <w14:textFill>
                  <w14:solidFill>
                    <w14:srgbClr w14:val="000000">
                      <w14:alpha w14:val="100000"/>
                    </w14:srgbClr>
                  </w14:solidFill>
                </w14:textFill>
              </w:rPr>
              <w:t xml:space="preserve"> </w:t>
            </w:r>
          </w:p>
          <w:p>
            <w:pPr>
              <w:tabs>
                <w:tab w:val="left" w:pos="9600"/>
              </w:tabs>
              <w:spacing w:before="80"/>
              <w:ind w:left="5020"/>
            </w:pPr>
            <w:r>
              <w:rPr>
                <w:rFonts w:hint="eastAsia" w:ascii="FangSong_GB2312" w:hAnsi="FangSong_GB2312" w:eastAsia="FangSong_GB2312" w:cs="FangSong_GB2312"/>
                <w:sz w:val="24"/>
              </w:rPr>
              <w:t>单位（盖章）：</w:t>
            </w:r>
            <w:r>
              <w:rPr>
                <w:u w:val="single" w:color="000000"/>
              </w:rPr>
              <w:tab/>
            </w:r>
            <w:r>
              <w:rPr>
                <w:color w:val="ffffff"/>
                <w:sz w:val="0"/>
                <w:u w:val="single" w:color="000000"/>
                <w14:textFill>
                  <w14:solidFill>
                    <w14:srgbClr w14:val="000000">
                      <w14:alpha w14:val="100000"/>
                    </w14:srgbClr>
                  </w14:solidFill>
                </w14:textFill>
              </w:rPr>
              <w:t xml:space="preserve"> </w:t>
            </w:r>
          </w:p>
        </w:tc>
        <w:tc>
          <w:tcPr>
            <w:tcW w:w="40" w:type="dxa"/>
            <w:vMerge w:val="continue"/>
            <w:tcMar>
              <w:top w:w="0" w:type="dxa"/>
              <w:left w:w="0" w:type="dxa"/>
              <w:bottom w:w="0" w:type="dxa"/>
              <w:right w:w="0" w:type="dxa"/>
            </w:tcMar>
          </w:tcPr>
          <w:p/>
        </w:tc>
      </w:tr>
    </w:tbl>
    <w:p>
      <w:pPr>
        <w:autoSpaceDE w:val="false"/>
        <w:autoSpaceDN w:val="false"/>
        <w:spacing w:line="300" w:lineRule="exact"/>
        <w:ind w:left="180"/>
        <w:jc w:val="both"/>
      </w:pPr>
      <w:r>
        <w:rPr>
          <w:rFonts w:hint="eastAsia" w:ascii="FangSong_GB2312" w:hAnsi="FangSong_GB2312" w:eastAsia="FangSong_GB2312" w:cs="FangSong_GB2312"/>
          <w:b/>
          <w:sz w:val="24"/>
        </w:rPr>
        <w:t>注</w:t>
      </w:r>
      <w:r>
        <w:rPr>
          <w:rFonts w:hint="eastAsia" w:ascii="FangSong_GB2312" w:hAnsi="FangSong_GB2312" w:eastAsia="FangSong_GB2312" w:cs="FangSong_GB2312"/>
          <w:b/>
          <w:sz w:val="14"/>
        </w:rPr>
        <w:t>：</w:t>
      </w:r>
      <w:r>
        <w:rPr>
          <w:rFonts w:hint="eastAsia" w:ascii="FangSong_GB2312" w:hAnsi="FangSong_GB2312" w:eastAsia="FangSong_GB2312" w:cs="FangSong_GB2312"/>
          <w:b/>
          <w:sz w:val="24"/>
        </w:rPr>
        <w:t>1</w:t>
      </w:r>
      <w:r>
        <w:rPr>
          <w:rFonts w:hint="eastAsia" w:ascii="FangSong_GB2312" w:hAnsi="FangSong_GB2312" w:eastAsia="FangSong_GB2312" w:cs="FangSong_GB2312"/>
          <w:b/>
          <w:sz w:val="10"/>
        </w:rPr>
        <w:t>、</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上海市居住证》持证年限包括之前持有《上海市临时居住证》年限</w:t>
      </w:r>
      <w:r>
        <w:rPr>
          <w:rFonts w:hint="eastAsia" w:ascii="FangSong_GB2312" w:hAnsi="FangSong_GB2312" w:eastAsia="FangSong_GB2312" w:cs="FangSong_GB2312"/>
          <w:sz w:val="10"/>
        </w:rPr>
        <w:t>。</w:t>
      </w:r>
    </w:p>
    <w:p>
      <w:pPr>
        <w:autoSpaceDE w:val="false"/>
        <w:autoSpaceDN w:val="false"/>
        <w:spacing w:line="300" w:lineRule="exact"/>
        <w:ind w:left="660" w:right="280"/>
        <w:jc w:val="both"/>
      </w:pPr>
      <w:r>
        <w:rPr>
          <w:rFonts w:hint="eastAsia" w:ascii="FangSong_GB2312" w:hAnsi="FangSong_GB2312" w:eastAsia="FangSong_GB2312" w:cs="FangSong_GB2312"/>
          <w:b/>
          <w:sz w:val="24"/>
        </w:rPr>
        <w:t>2</w:t>
      </w:r>
      <w:r>
        <w:rPr>
          <w:rFonts w:hint="eastAsia" w:ascii="FangSong_GB2312" w:hAnsi="FangSong_GB2312" w:eastAsia="FangSong_GB2312" w:cs="FangSong_GB2312"/>
          <w:b/>
          <w:sz w:val="10"/>
        </w:rPr>
        <w:t>、</w:t>
      </w:r>
      <w:r>
        <w:rPr>
          <w:rFonts w:hint="eastAsia" w:ascii="FangSong_GB2312" w:hAnsi="FangSong_GB2312" w:eastAsia="FangSong_GB2312" w:cs="FangSong_GB2312"/>
          <w:sz w:val="24"/>
        </w:rPr>
        <w:t>16 周岁以下不持有居民身份证的共同申请人</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身份证号码按《居民户口簿》内的身份证编号填写</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false"/>
        <w:autoSpaceDN w:val="false"/>
        <w:spacing w:line="280" w:lineRule="exact"/>
        <w:ind w:left="4860"/>
        <w:jc w:val="both"/>
      </w:pPr>
      <w:r>
        <w:rPr>
          <w:rFonts w:hint="eastAsia" w:ascii="Times New Roman" w:hAnsi="Times New Roman" w:eastAsia="Times New Roman" w:cs="Times New Roman"/>
          <w:sz w:val="18"/>
        </w:rPr>
        <w:t>- 2 -</w:t>
      </w:r>
    </w:p>
    <w:p>
      <w:pPr>
        <w:sectPr>
          <w:type w:val="nextPage"/>
          <w:pgSz w:w="11900" w:h="16820"/>
          <w:pgMar w:top="0" w:right="800" w:bottom="0" w:left="940"/>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540" w:lineRule="exact"/>
        <w:ind w:left="2720"/>
        <w:jc w:val="both"/>
      </w:pPr>
      <w:r>
        <w:rPr>
          <w:rFonts w:hint="eastAsia" w:ascii="FangSong_GB2312" w:hAnsi="FangSong_GB2312" w:eastAsia="FangSong_GB2312" w:cs="FangSong_GB2312"/>
          <w:b/>
          <w:sz w:val="36"/>
        </w:rPr>
        <w:t>申请人本市住房情况申报表</w:t>
      </w:r>
      <w:r>
        <mc:AlternateContent>
          <mc:Choice Requires="wps">
            <w:drawing>
              <wp:anchor distT="0" distB="0" distL="114300" distR="114300" simplePos="false" relativeHeight="10310416" behindDoc="false" locked="false" layoutInCell="true" allowOverlap="true">
                <wp:simplePos x="0" y="0"/>
                <wp:positionH relativeFrom="page">
                  <wp:posOffset>723900</wp:posOffset>
                </wp:positionH>
                <wp:positionV relativeFrom="page">
                  <wp:posOffset>8204200</wp:posOffset>
                </wp:positionV>
                <wp:extent cx="304800" cy="203200"/>
                <wp:effectExtent l="0" t="0" r="22225" b="31115"/>
                <wp:wrapNone/>
                <wp:docPr id="204" name="shape204"/>
                <wp:cNvGraphicFramePr/>
                <a:graphic>
                  <a:graphicData uri="http://schemas.microsoft.com/office/word/2010/wordprocessingShape">
                    <wps:wsp>
                      <wps:cNvSpPr/>
                      <wps:spPr>
                        <a:xfrm>
                          <a:off x="0" y="0"/>
                          <a:ext cx="304800" cy="203200"/>
                        </a:xfrm>
                        <a:prstGeom prst="rect">
                          <a:avLst/>
                        </a:prstGeom>
                      </wps:spPr>
                      <wps:txbx id="204">
                        <w:txbxContent>
                          <w:p>
                            <w:pPr>
                              <w:spacing w:line="-220" w:lineRule="exact"/>
                              <w:ind w:left="0"/>
                              <w:jc w:val="both"/>
                            </w:pPr>
                            <w:r>
                              <w:rPr>
                                <w:rFonts w:hint="eastAsia" w:ascii="FangSong_GB2312" w:hAnsi="FangSong_GB2312" w:eastAsia="FangSong_GB2312" w:cs="FangSong_GB2312"/>
                                <w:b/>
                                <w:sz w:val="24"/>
                              </w:rPr>
                              <w:t>注</w:t>
                            </w:r>
                            <w:r>
                              <w:rPr>
                                <w:rFonts w:hint="eastAsia" w:ascii="FangSong_GB2312" w:hAnsi="FangSong_GB2312" w:eastAsia="FangSong_GB2312" w:cs="FangSong_GB2312"/>
                                <w:b/>
                                <w:sz w:val="14"/>
                              </w:rPr>
                              <w:t>：</w:t>
                            </w:r>
                          </w:p>
                        </w:txbxContent>
                      </wps:txbx>
                      <wps:bodyPr rot="0" spcFirstLastPara="false" vertOverflow="overflow" horzOverflow="overflow" vert="horz" wrap="none" lIns="0" tIns="0" rIns="0" bIns="0" numCol="1" spcCol="0" rtlCol="false" fromWordArt="false" anchor="t" anchorCtr="false" forceAA="false" compatLnSpc="true">
                        <a:prstTxWarp prst="textNoShape">
                          <a:avLst/>
                        </a:prstTxWarp>
                        <a:noAutofit/>
                      </wps:bodyPr>
                    </wps:wsp>
                  </a:graphicData>
                </a:graphic>
              </wp:anchor>
            </w:drawing>
          </mc:Choice>
          <mc:Fallback>
            <w:pict>
              <v:rect style="position:absolute;left:0;top:0;visibility:visible;mso-position-horizontal:absolute;mso-position-horizontal-relative:page;mso-position-vertical:absolute;mso-position-vertical-relative:page;width:24pt;height:16pt;margin-left:57pt;margin-top:646pt;mso-wrap-style:none;z-index:10310416;mso-wrap-distance-left:9pt;mso-wrap-distance-top:0pt;mso-wrap-distance-right:9pt;mso-wrap-distance-bottom:0pt" id="shape204" o:spid="1598863670321" stroked="f">
                <v:textbox>
                  <w:txbxContent>
                    <w:p>
                      <w:pPr>
                        <w:spacing w:line="-220" w:lineRule="exact"/>
                        <w:ind w:left="0"/>
                        <w:jc w:val="both"/>
                      </w:pPr>
                      <w:r>
                        <w:rPr>
                          <w:rFonts w:hint="eastAsia" w:ascii="FangSong_GB2312" w:hAnsi="FangSong_GB2312" w:eastAsia="FangSong_GB2312" w:cs="FangSong_GB2312"/>
                          <w:b/>
                          <w:sz w:val="24"/>
                        </w:rPr>
                        <w:t>注</w:t>
                      </w:r>
                      <w:r>
                        <w:rPr>
                          <w:rFonts w:hint="eastAsia" w:ascii="FangSong_GB2312" w:hAnsi="FangSong_GB2312" w:eastAsia="FangSong_GB2312" w:cs="FangSong_GB2312"/>
                          <w:b/>
                          <w:sz w:val="14"/>
                        </w:rPr>
                        <w:t>：</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tbl>
      <w:tblPr>
        <w:tblW w:w="968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Grid>
        <w:gridCol w:w="1680"/>
        <w:gridCol w:w="3260"/>
        <w:gridCol w:w="2840"/>
        <w:gridCol w:w="1840"/>
        <w:gridCol w:w="40"/>
      </w:tblGrid>
      <w:tr>
        <w:trPr>
          <w:trHeight w:val="520" w:hRule="exact"/>
        </w:trPr>
        <w:tc>
          <w:tcPr>
            <w:tcW w:w="9620" w:type="dxa"/>
            <w:gridSpan w:val="4"/>
            <w:tcMar>
              <w:top w:w="0" w:type="dxa"/>
              <w:left w:w="0" w:type="dxa"/>
              <w:bottom w:w="0" w:type="dxa"/>
              <w:right w:w="0" w:type="dxa"/>
            </w:tcMar>
          </w:tcPr>
          <w:p>
            <w:pPr>
              <w:spacing w:before="100"/>
              <w:ind w:left="3880"/>
            </w:pPr>
            <w:r>
              <w:rPr>
                <w:rFonts w:hint="eastAsia" w:ascii="FangSong_GB2312" w:hAnsi="FangSong_GB2312" w:eastAsia="FangSong_GB2312" w:cs="FangSong_GB2312"/>
                <w:b/>
                <w:sz w:val="24"/>
              </w:rPr>
              <w:t>本市户籍地住房 1</w:t>
            </w:r>
          </w:p>
        </w:tc>
        <w:tc>
          <w:tcPr>
            <w:tcW w:w="40" w:type="dxa"/>
            <w:vMerge w:val="restart"/>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20"/>
              <w:ind w:left="240"/>
            </w:pPr>
            <w:r>
              <w:rPr>
                <w:rFonts w:hint="eastAsia" w:ascii="FangSong_GB2312" w:hAnsi="FangSong_GB2312" w:eastAsia="FangSong_GB2312" w:cs="FangSong_GB2312"/>
                <w:sz w:val="19"/>
              </w:rPr>
              <w:t>房屋坐落地址</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260"/>
            </w:pPr>
            <w:r>
              <w:rPr>
                <w:rFonts w:hint="eastAsia" w:ascii="FangSong_GB2312" w:hAnsi="FangSong_GB2312" w:eastAsia="FangSong_GB2312" w:cs="FangSong_GB2312"/>
                <w:sz w:val="19"/>
              </w:rPr>
              <w:t>□建筑面积 □居住面积</w:t>
            </w:r>
          </w:p>
        </w:tc>
        <w:tc>
          <w:tcPr>
            <w:tcW w:w="1840" w:type="dxa"/>
            <w:tcMar>
              <w:top w:w="0" w:type="dxa"/>
              <w:left w:w="0" w:type="dxa"/>
              <w:bottom w:w="0" w:type="dxa"/>
              <w:right w:w="0" w:type="dxa"/>
            </w:tcMar>
          </w:tcPr>
          <w:p>
            <w:pPr>
              <w:tabs>
                <w:tab w:val="left" w:pos="900"/>
              </w:tabs>
              <w:spacing w:before="120"/>
              <w:ind w:left="30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9"/>
              </w:rPr>
              <w:t>平方米</w:t>
            </w:r>
          </w:p>
        </w:tc>
        <w:tc>
          <w:tcPr>
            <w:tcW w:w="40" w:type="dxa"/>
            <w:vMerge w:val="continue"/>
            <w:tcMar>
              <w:top w:w="0" w:type="dxa"/>
              <w:left w:w="0" w:type="dxa"/>
              <w:bottom w:w="0" w:type="dxa"/>
              <w:right w:w="0" w:type="dxa"/>
            </w:tcMar>
          </w:tcPr>
          <w:p/>
        </w:tc>
      </w:tr>
      <w:tr>
        <w:trPr>
          <w:trHeight w:val="480" w:hRule="exact"/>
        </w:trPr>
        <w:tc>
          <w:tcPr>
            <w:tcW w:w="1680" w:type="dxa"/>
            <w:tcMar>
              <w:top w:w="0" w:type="dxa"/>
              <w:left w:w="0" w:type="dxa"/>
              <w:bottom w:w="0" w:type="dxa"/>
              <w:right w:w="0" w:type="dxa"/>
            </w:tcMar>
          </w:tcPr>
          <w:p>
            <w:pPr>
              <w:spacing w:before="40"/>
              <w:ind w:left="440"/>
            </w:pPr>
            <w:r>
              <w:rPr>
                <w:rFonts w:hint="eastAsia" w:ascii="FangSong_GB2312" w:hAnsi="FangSong_GB2312" w:eastAsia="FangSong_GB2312" w:cs="FangSong_GB2312"/>
                <w:sz w:val="19"/>
              </w:rPr>
              <w:t>产权人或</w:t>
            </w:r>
          </w:p>
          <w:p>
            <w:pPr>
              <w:spacing w:before="20"/>
              <w:ind w:left="340"/>
            </w:pPr>
            <w:r>
              <w:rPr>
                <w:rFonts w:hint="eastAsia" w:ascii="FangSong_GB2312" w:hAnsi="FangSong_GB2312" w:eastAsia="FangSong_GB2312" w:cs="FangSong_GB2312"/>
                <w:sz w:val="19"/>
              </w:rPr>
              <w:t>公房承租人</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500"/>
            </w:pPr>
            <w:r>
              <w:rPr>
                <w:rFonts w:hint="eastAsia" w:ascii="FangSong_GB2312" w:hAnsi="FangSong_GB2312" w:eastAsia="FangSong_GB2312" w:cs="FangSong_GB2312"/>
                <w:sz w:val="19"/>
              </w:rPr>
              <w:t>该住房户籍人口总数</w:t>
            </w:r>
          </w:p>
        </w:tc>
        <w:tc>
          <w:tcPr>
            <w:tcW w:w="18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440" w:hRule="exact"/>
        </w:trPr>
        <w:tc>
          <w:tcPr>
            <w:tcW w:w="1680" w:type="dxa"/>
            <w:tcMar>
              <w:top w:w="0" w:type="dxa"/>
              <w:left w:w="0" w:type="dxa"/>
              <w:bottom w:w="0" w:type="dxa"/>
              <w:right w:w="0" w:type="dxa"/>
            </w:tcMar>
          </w:tcPr>
          <w:p>
            <w:pPr>
              <w:spacing w:before="100"/>
              <w:ind w:left="440"/>
            </w:pPr>
            <w:r>
              <w:rPr>
                <w:rFonts w:hint="eastAsia" w:ascii="FangSong_GB2312" w:hAnsi="FangSong_GB2312" w:eastAsia="FangSong_GB2312" w:cs="FangSong_GB2312"/>
                <w:sz w:val="19"/>
              </w:rPr>
              <w:t>产权性质</w:t>
            </w:r>
          </w:p>
        </w:tc>
        <w:tc>
          <w:tcPr>
            <w:tcW w:w="7940" w:type="dxa"/>
            <w:gridSpan w:val="3"/>
            <w:tcMar>
              <w:top w:w="0" w:type="dxa"/>
              <w:left w:w="0" w:type="dxa"/>
              <w:bottom w:w="0" w:type="dxa"/>
              <w:right w:w="0" w:type="dxa"/>
            </w:tcMar>
          </w:tcPr>
          <w:p>
            <w:pPr>
              <w:spacing w:before="80"/>
              <w:ind w:left="100"/>
            </w:pPr>
            <w:r>
              <w:rPr>
                <w:rFonts w:hint="eastAsia" w:ascii="SimSun" w:hAnsi="SimSun" w:eastAsia="SimSun" w:cs="SimSun"/>
                <w:sz w:val="19"/>
              </w:rPr>
              <w:t>□</w:t>
            </w:r>
            <w:r>
              <w:rPr>
                <w:rFonts w:hint="eastAsia" w:ascii="FangSong_GB2312" w:hAnsi="FangSong_GB2312" w:eastAsia="FangSong_GB2312" w:cs="FangSong_GB2312"/>
                <w:sz w:val="19"/>
              </w:rPr>
              <w:t xml:space="preserve"> 直管公房 □系统公房 □已购产权房 □自有私房 □其他房</w:t>
            </w:r>
          </w:p>
        </w:tc>
        <w:tc>
          <w:tcPr>
            <w:tcW w:w="40" w:type="dxa"/>
            <w:vMerge w:val="continue"/>
            <w:tcMar>
              <w:top w:w="0" w:type="dxa"/>
              <w:left w:w="0" w:type="dxa"/>
              <w:bottom w:w="0" w:type="dxa"/>
              <w:right w:w="0" w:type="dxa"/>
            </w:tcMar>
          </w:tcPr>
          <w:p/>
        </w:tc>
      </w:tr>
      <w:tr>
        <w:trPr>
          <w:trHeight w:val="620" w:hRule="exact"/>
        </w:trPr>
        <w:tc>
          <w:tcPr>
            <w:tcW w:w="1680" w:type="dxa"/>
            <w:tcMar>
              <w:top w:w="0" w:type="dxa"/>
              <w:left w:w="0" w:type="dxa"/>
              <w:bottom w:w="0" w:type="dxa"/>
              <w:right w:w="0" w:type="dxa"/>
            </w:tcMar>
          </w:tcPr>
          <w:p>
            <w:pPr>
              <w:spacing w:before="180"/>
              <w:ind w:left="440"/>
            </w:pPr>
            <w:r>
              <w:rPr>
                <w:rFonts w:hint="eastAsia" w:ascii="FangSong_GB2312" w:hAnsi="FangSong_GB2312" w:eastAsia="FangSong_GB2312" w:cs="FangSong_GB2312"/>
                <w:sz w:val="19"/>
              </w:rPr>
              <w:t>房屋类型</w:t>
            </w:r>
          </w:p>
        </w:tc>
        <w:tc>
          <w:tcPr>
            <w:tcW w:w="7940" w:type="dxa"/>
            <w:gridSpan w:val="3"/>
            <w:tcMar>
              <w:top w:w="0" w:type="dxa"/>
              <w:left w:w="0" w:type="dxa"/>
              <w:bottom w:w="0" w:type="dxa"/>
              <w:right w:w="0" w:type="dxa"/>
            </w:tcMar>
          </w:tcPr>
          <w:p>
            <w:pPr>
              <w:tabs>
                <w:tab w:val="left" w:pos="4600"/>
              </w:tabs>
              <w:spacing w:before="20"/>
              <w:ind w:left="100"/>
            </w:pPr>
            <w:r>
              <w:rPr>
                <w:rFonts w:hint="eastAsia" w:ascii="FangSong_GB2312" w:hAnsi="FangSong_GB2312" w:eastAsia="FangSong_GB2312" w:cs="FangSong_GB2312"/>
                <w:sz w:val="19"/>
              </w:rPr>
              <w:t>□老式公寓 □花园住宅 □新里 □高层</w:t>
            </w:r>
            <w:r>
              <w:tab/>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成套</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不成套</w:t>
            </w:r>
            <w:r>
              <w:rPr>
                <w:rFonts w:hint="eastAsia" w:ascii="FangSong_GB2312" w:hAnsi="FangSong_GB2312" w:eastAsia="FangSong_GB2312" w:cs="FangSong_GB2312"/>
                <w:sz w:val="18"/>
              </w:rPr>
              <w:t>）</w:t>
            </w:r>
          </w:p>
          <w:p>
            <w:pPr>
              <w:tabs>
                <w:tab w:val="left" w:pos="2600"/>
                <w:tab w:val="left" w:pos="5800"/>
              </w:tabs>
              <w:spacing w:before="120"/>
              <w:ind w:left="100"/>
            </w:pPr>
            <w:r>
              <w:rPr>
                <w:rFonts w:hint="eastAsia" w:ascii="FangSong_GB2312" w:hAnsi="FangSong_GB2312" w:eastAsia="FangSong_GB2312" w:cs="FangSong_GB2312"/>
                <w:sz w:val="19"/>
              </w:rPr>
              <w:t>□旧里及非改居</w:t>
            </w:r>
            <w:r>
              <w:tab/>
            </w:r>
            <w:r>
              <w:rPr>
                <w:rFonts w:hint="eastAsia" w:ascii="FangSong_GB2312" w:hAnsi="FangSong_GB2312" w:eastAsia="FangSong_GB2312" w:cs="FangSong_GB2312"/>
                <w:sz w:val="19"/>
              </w:rPr>
              <w:t>□简屋 □</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两万户</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新工房</w:t>
            </w:r>
            <w:r>
              <w:tab/>
            </w:r>
            <w:r>
              <w:rPr>
                <w:rFonts w:hint="eastAsia" w:ascii="FangSong_GB2312" w:hAnsi="FangSong_GB2312" w:eastAsia="FangSong_GB2312" w:cs="FangSong_GB2312"/>
                <w:sz w:val="19"/>
              </w:rPr>
              <w:t>□其他 备注</w:t>
            </w:r>
          </w:p>
        </w:tc>
        <w:tc>
          <w:tcPr>
            <w:tcW w:w="40" w:type="dxa"/>
            <w:vMerge w:val="continue"/>
            <w:tcMar>
              <w:top w:w="0" w:type="dxa"/>
              <w:left w:w="0" w:type="dxa"/>
              <w:bottom w:w="0" w:type="dxa"/>
              <w:right w:w="0" w:type="dxa"/>
            </w:tcMar>
          </w:tcPr>
          <w:p/>
        </w:tc>
      </w:tr>
      <w:tr>
        <w:trPr>
          <w:trHeight w:val="560" w:hRule="exact"/>
        </w:trPr>
        <w:tc>
          <w:tcPr>
            <w:tcW w:w="9620" w:type="dxa"/>
            <w:gridSpan w:val="4"/>
            <w:tcMar>
              <w:top w:w="0" w:type="dxa"/>
              <w:left w:w="0" w:type="dxa"/>
              <w:bottom w:w="0" w:type="dxa"/>
              <w:right w:w="0" w:type="dxa"/>
            </w:tcMar>
          </w:tcPr>
          <w:p>
            <w:pPr>
              <w:spacing w:before="120"/>
              <w:ind w:left="3880"/>
            </w:pPr>
            <w:r>
              <w:rPr>
                <w:rFonts w:hint="eastAsia" w:ascii="FangSong_GB2312" w:hAnsi="FangSong_GB2312" w:eastAsia="FangSong_GB2312" w:cs="FangSong_GB2312"/>
                <w:b/>
                <w:sz w:val="24"/>
              </w:rPr>
              <w:t>本市户籍地住房 2</w:t>
            </w:r>
          </w:p>
        </w:tc>
        <w:tc>
          <w:tcPr>
            <w:tcW w:w="40" w:type="dxa"/>
            <w:vMerge w:val="continue"/>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00"/>
              <w:ind w:left="240"/>
            </w:pPr>
            <w:r>
              <w:rPr>
                <w:rFonts w:hint="eastAsia" w:ascii="FangSong_GB2312" w:hAnsi="FangSong_GB2312" w:eastAsia="FangSong_GB2312" w:cs="FangSong_GB2312"/>
                <w:sz w:val="19"/>
              </w:rPr>
              <w:t>房屋坐落地址</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260"/>
            </w:pPr>
            <w:r>
              <w:rPr>
                <w:rFonts w:hint="eastAsia" w:ascii="FangSong_GB2312" w:hAnsi="FangSong_GB2312" w:eastAsia="FangSong_GB2312" w:cs="FangSong_GB2312"/>
                <w:sz w:val="19"/>
              </w:rPr>
              <w:t>□建筑面积 □居住面积</w:t>
            </w:r>
          </w:p>
        </w:tc>
        <w:tc>
          <w:tcPr>
            <w:tcW w:w="1840" w:type="dxa"/>
            <w:tcMar>
              <w:top w:w="0" w:type="dxa"/>
              <w:left w:w="0" w:type="dxa"/>
              <w:bottom w:w="0" w:type="dxa"/>
              <w:right w:w="0" w:type="dxa"/>
            </w:tcMar>
          </w:tcPr>
          <w:p>
            <w:pPr>
              <w:tabs>
                <w:tab w:val="left" w:pos="900"/>
              </w:tabs>
              <w:spacing w:before="100"/>
              <w:ind w:left="30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9"/>
              </w:rPr>
              <w:t>平方米</w:t>
            </w:r>
          </w:p>
        </w:tc>
        <w:tc>
          <w:tcPr>
            <w:tcW w:w="40" w:type="dxa"/>
            <w:vMerge w:val="continue"/>
            <w:tcMar>
              <w:top w:w="0" w:type="dxa"/>
              <w:left w:w="0" w:type="dxa"/>
              <w:bottom w:w="0" w:type="dxa"/>
              <w:right w:w="0" w:type="dxa"/>
            </w:tcMar>
          </w:tcPr>
          <w:p/>
        </w:tc>
      </w:tr>
      <w:tr>
        <w:trPr>
          <w:trHeight w:val="480" w:hRule="exact"/>
        </w:trPr>
        <w:tc>
          <w:tcPr>
            <w:tcW w:w="1680" w:type="dxa"/>
            <w:tcMar>
              <w:top w:w="0" w:type="dxa"/>
              <w:left w:w="0" w:type="dxa"/>
              <w:bottom w:w="0" w:type="dxa"/>
              <w:right w:w="0" w:type="dxa"/>
            </w:tcMar>
          </w:tcPr>
          <w:p>
            <w:pPr>
              <w:spacing w:before="40"/>
              <w:ind w:left="440"/>
            </w:pPr>
            <w:r>
              <w:rPr>
                <w:rFonts w:hint="eastAsia" w:ascii="FangSong_GB2312" w:hAnsi="FangSong_GB2312" w:eastAsia="FangSong_GB2312" w:cs="FangSong_GB2312"/>
                <w:sz w:val="19"/>
              </w:rPr>
              <w:t>产权人或</w:t>
            </w:r>
          </w:p>
          <w:p>
            <w:pPr>
              <w:spacing w:before="20"/>
              <w:ind w:left="340"/>
            </w:pPr>
            <w:r>
              <w:rPr>
                <w:rFonts w:hint="eastAsia" w:ascii="FangSong_GB2312" w:hAnsi="FangSong_GB2312" w:eastAsia="FangSong_GB2312" w:cs="FangSong_GB2312"/>
                <w:sz w:val="19"/>
              </w:rPr>
              <w:t>公房承租人</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500"/>
            </w:pPr>
            <w:r>
              <w:rPr>
                <w:rFonts w:hint="eastAsia" w:ascii="FangSong_GB2312" w:hAnsi="FangSong_GB2312" w:eastAsia="FangSong_GB2312" w:cs="FangSong_GB2312"/>
                <w:sz w:val="19"/>
              </w:rPr>
              <w:t>该住房户籍人口总数</w:t>
            </w:r>
          </w:p>
        </w:tc>
        <w:tc>
          <w:tcPr>
            <w:tcW w:w="18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420" w:hRule="exact"/>
        </w:trPr>
        <w:tc>
          <w:tcPr>
            <w:tcW w:w="1680" w:type="dxa"/>
            <w:tcMar>
              <w:top w:w="0" w:type="dxa"/>
              <w:left w:w="0" w:type="dxa"/>
              <w:bottom w:w="0" w:type="dxa"/>
              <w:right w:w="0" w:type="dxa"/>
            </w:tcMar>
          </w:tcPr>
          <w:p>
            <w:pPr>
              <w:spacing w:before="100"/>
              <w:ind w:left="440"/>
            </w:pPr>
            <w:r>
              <w:rPr>
                <w:rFonts w:hint="eastAsia" w:ascii="FangSong_GB2312" w:hAnsi="FangSong_GB2312" w:eastAsia="FangSong_GB2312" w:cs="FangSong_GB2312"/>
                <w:sz w:val="19"/>
              </w:rPr>
              <w:t>产权性质</w:t>
            </w:r>
          </w:p>
        </w:tc>
        <w:tc>
          <w:tcPr>
            <w:tcW w:w="7940" w:type="dxa"/>
            <w:gridSpan w:val="3"/>
            <w:tcMar>
              <w:top w:w="0" w:type="dxa"/>
              <w:left w:w="0" w:type="dxa"/>
              <w:bottom w:w="0" w:type="dxa"/>
              <w:right w:w="0" w:type="dxa"/>
            </w:tcMar>
          </w:tcPr>
          <w:p>
            <w:pPr>
              <w:spacing w:before="80"/>
              <w:ind w:left="100"/>
            </w:pPr>
            <w:r>
              <w:rPr>
                <w:rFonts w:hint="eastAsia" w:ascii="SimSun" w:hAnsi="SimSun" w:eastAsia="SimSun" w:cs="SimSun"/>
                <w:sz w:val="19"/>
              </w:rPr>
              <w:t>□</w:t>
            </w:r>
            <w:r>
              <w:rPr>
                <w:rFonts w:hint="eastAsia" w:ascii="FangSong_GB2312" w:hAnsi="FangSong_GB2312" w:eastAsia="FangSong_GB2312" w:cs="FangSong_GB2312"/>
                <w:sz w:val="19"/>
              </w:rPr>
              <w:t xml:space="preserve"> 直管公房 □系统公房 □已购产权房 □自有私房 □其他房</w:t>
            </w:r>
          </w:p>
        </w:tc>
        <w:tc>
          <w:tcPr>
            <w:tcW w:w="40" w:type="dxa"/>
            <w:vMerge w:val="continue"/>
            <w:tcMar>
              <w:top w:w="0" w:type="dxa"/>
              <w:left w:w="0" w:type="dxa"/>
              <w:bottom w:w="0" w:type="dxa"/>
              <w:right w:w="0" w:type="dxa"/>
            </w:tcMar>
          </w:tcPr>
          <w:p/>
        </w:tc>
      </w:tr>
      <w:tr>
        <w:trPr>
          <w:trHeight w:val="660" w:hRule="exact"/>
        </w:trPr>
        <w:tc>
          <w:tcPr>
            <w:tcW w:w="1680" w:type="dxa"/>
            <w:tcMar>
              <w:top w:w="0" w:type="dxa"/>
              <w:left w:w="0" w:type="dxa"/>
              <w:bottom w:w="0" w:type="dxa"/>
              <w:right w:w="0" w:type="dxa"/>
            </w:tcMar>
          </w:tcPr>
          <w:p>
            <w:pPr>
              <w:spacing w:before="180"/>
              <w:ind w:left="440"/>
            </w:pPr>
            <w:r>
              <w:rPr>
                <w:rFonts w:hint="eastAsia" w:ascii="FangSong_GB2312" w:hAnsi="FangSong_GB2312" w:eastAsia="FangSong_GB2312" w:cs="FangSong_GB2312"/>
                <w:sz w:val="19"/>
              </w:rPr>
              <w:t>房屋类型</w:t>
            </w:r>
          </w:p>
        </w:tc>
        <w:tc>
          <w:tcPr>
            <w:tcW w:w="7940" w:type="dxa"/>
            <w:gridSpan w:val="3"/>
            <w:tcMar>
              <w:top w:w="0" w:type="dxa"/>
              <w:left w:w="0" w:type="dxa"/>
              <w:bottom w:w="0" w:type="dxa"/>
              <w:right w:w="0" w:type="dxa"/>
            </w:tcMar>
          </w:tcPr>
          <w:p>
            <w:pPr>
              <w:tabs>
                <w:tab w:val="left" w:pos="4600"/>
              </w:tabs>
              <w:spacing w:before="60"/>
              <w:ind w:left="100"/>
            </w:pPr>
            <w:r>
              <w:rPr>
                <w:rFonts w:hint="eastAsia" w:ascii="FangSong_GB2312" w:hAnsi="FangSong_GB2312" w:eastAsia="FangSong_GB2312" w:cs="FangSong_GB2312"/>
                <w:sz w:val="19"/>
              </w:rPr>
              <w:t>□老式公寓 □花园住宅 □新里 □高层</w:t>
            </w:r>
            <w:r>
              <w:tab/>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成套</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不成套</w:t>
            </w:r>
            <w:r>
              <w:rPr>
                <w:rFonts w:hint="eastAsia" w:ascii="FangSong_GB2312" w:hAnsi="FangSong_GB2312" w:eastAsia="FangSong_GB2312" w:cs="FangSong_GB2312"/>
                <w:sz w:val="18"/>
              </w:rPr>
              <w:t>）</w:t>
            </w:r>
          </w:p>
          <w:p>
            <w:pPr>
              <w:tabs>
                <w:tab w:val="left" w:pos="2600"/>
                <w:tab w:val="left" w:pos="5800"/>
              </w:tabs>
              <w:spacing w:before="100"/>
              <w:ind w:left="100"/>
            </w:pPr>
            <w:r>
              <w:rPr>
                <w:rFonts w:hint="eastAsia" w:ascii="FangSong_GB2312" w:hAnsi="FangSong_GB2312" w:eastAsia="FangSong_GB2312" w:cs="FangSong_GB2312"/>
                <w:sz w:val="19"/>
              </w:rPr>
              <w:t>□旧里及非改居</w:t>
            </w:r>
            <w:r>
              <w:tab/>
            </w:r>
            <w:r>
              <w:rPr>
                <w:rFonts w:hint="eastAsia" w:ascii="FangSong_GB2312" w:hAnsi="FangSong_GB2312" w:eastAsia="FangSong_GB2312" w:cs="FangSong_GB2312"/>
                <w:sz w:val="19"/>
              </w:rPr>
              <w:t>□简屋 □</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两万户</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新工房</w:t>
            </w:r>
            <w:r>
              <w:tab/>
            </w:r>
            <w:r>
              <w:rPr>
                <w:rFonts w:hint="eastAsia" w:ascii="FangSong_GB2312" w:hAnsi="FangSong_GB2312" w:eastAsia="FangSong_GB2312" w:cs="FangSong_GB2312"/>
                <w:sz w:val="19"/>
              </w:rPr>
              <w:t>□其他 备注</w:t>
            </w:r>
          </w:p>
        </w:tc>
        <w:tc>
          <w:tcPr>
            <w:tcW w:w="40" w:type="dxa"/>
            <w:vMerge w:val="continue"/>
            <w:tcMar>
              <w:top w:w="0" w:type="dxa"/>
              <w:left w:w="0" w:type="dxa"/>
              <w:bottom w:w="0" w:type="dxa"/>
              <w:right w:w="0" w:type="dxa"/>
            </w:tcMar>
          </w:tcPr>
          <w:p/>
        </w:tc>
      </w:tr>
      <w:tr>
        <w:trPr>
          <w:trHeight w:val="560" w:hRule="exact"/>
        </w:trPr>
        <w:tc>
          <w:tcPr>
            <w:tcW w:w="9620" w:type="dxa"/>
            <w:gridSpan w:val="4"/>
            <w:tcMar>
              <w:top w:w="0" w:type="dxa"/>
              <w:left w:w="0" w:type="dxa"/>
              <w:bottom w:w="0" w:type="dxa"/>
              <w:right w:w="0" w:type="dxa"/>
            </w:tcMar>
          </w:tcPr>
          <w:p>
            <w:pPr>
              <w:spacing w:before="120"/>
              <w:ind w:left="3760"/>
            </w:pPr>
            <w:r>
              <w:rPr>
                <w:rFonts w:hint="eastAsia" w:ascii="FangSong_GB2312" w:hAnsi="FangSong_GB2312" w:eastAsia="FangSong_GB2312" w:cs="FangSong_GB2312"/>
                <w:b/>
                <w:sz w:val="24"/>
              </w:rPr>
              <w:t>拥有本市产权住房 1</w:t>
            </w:r>
          </w:p>
        </w:tc>
        <w:tc>
          <w:tcPr>
            <w:tcW w:w="40" w:type="dxa"/>
            <w:vMerge w:val="continue"/>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20"/>
              <w:ind w:left="240"/>
            </w:pPr>
            <w:r>
              <w:rPr>
                <w:rFonts w:hint="eastAsia" w:ascii="FangSong_GB2312" w:hAnsi="FangSong_GB2312" w:eastAsia="FangSong_GB2312" w:cs="FangSong_GB2312"/>
                <w:sz w:val="19"/>
              </w:rPr>
              <w:t>房屋坐落地址</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1000"/>
            </w:pPr>
            <w:r>
              <w:rPr>
                <w:rFonts w:hint="eastAsia" w:ascii="FangSong_GB2312" w:hAnsi="FangSong_GB2312" w:eastAsia="FangSong_GB2312" w:cs="FangSong_GB2312"/>
                <w:sz w:val="19"/>
              </w:rPr>
              <w:t>建筑面积</w:t>
            </w:r>
          </w:p>
        </w:tc>
        <w:tc>
          <w:tcPr>
            <w:tcW w:w="1840" w:type="dxa"/>
            <w:tcMar>
              <w:top w:w="0" w:type="dxa"/>
              <w:left w:w="0" w:type="dxa"/>
              <w:bottom w:w="0" w:type="dxa"/>
              <w:right w:w="0" w:type="dxa"/>
            </w:tcMar>
          </w:tcPr>
          <w:p>
            <w:pPr>
              <w:tabs>
                <w:tab w:val="left" w:pos="900"/>
              </w:tabs>
              <w:spacing w:before="120"/>
              <w:ind w:left="30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9"/>
              </w:rPr>
              <w:t>平方米</w:t>
            </w:r>
          </w:p>
        </w:tc>
        <w:tc>
          <w:tcPr>
            <w:tcW w:w="40" w:type="dxa"/>
            <w:vMerge w:val="continue"/>
            <w:tcMar>
              <w:top w:w="0" w:type="dxa"/>
              <w:left w:w="0" w:type="dxa"/>
              <w:bottom w:w="0" w:type="dxa"/>
              <w:right w:w="0" w:type="dxa"/>
            </w:tcMar>
          </w:tcPr>
          <w:p/>
        </w:tc>
      </w:tr>
      <w:tr>
        <w:trPr>
          <w:trHeight w:val="420" w:hRule="exact"/>
        </w:trPr>
        <w:tc>
          <w:tcPr>
            <w:tcW w:w="1680" w:type="dxa"/>
            <w:tcMar>
              <w:top w:w="0" w:type="dxa"/>
              <w:left w:w="0" w:type="dxa"/>
              <w:bottom w:w="0" w:type="dxa"/>
              <w:right w:w="0" w:type="dxa"/>
            </w:tcMar>
          </w:tcPr>
          <w:p>
            <w:pPr>
              <w:spacing w:before="60"/>
              <w:ind w:left="540"/>
            </w:pPr>
            <w:r>
              <w:rPr>
                <w:rFonts w:hint="eastAsia" w:ascii="FangSong_GB2312" w:hAnsi="FangSong_GB2312" w:eastAsia="FangSong_GB2312" w:cs="FangSong_GB2312"/>
                <w:sz w:val="19"/>
              </w:rPr>
              <w:t>产权人</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80"/>
              <w:ind w:left="500"/>
            </w:pPr>
            <w:r>
              <w:rPr>
                <w:rFonts w:hint="eastAsia" w:ascii="FangSong_GB2312" w:hAnsi="FangSong_GB2312" w:eastAsia="FangSong_GB2312" w:cs="FangSong_GB2312"/>
                <w:sz w:val="19"/>
              </w:rPr>
              <w:t>该住房户籍人口总数</w:t>
            </w:r>
          </w:p>
        </w:tc>
        <w:tc>
          <w:tcPr>
            <w:tcW w:w="18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500" w:hRule="exact"/>
        </w:trPr>
        <w:tc>
          <w:tcPr>
            <w:tcW w:w="9620" w:type="dxa"/>
            <w:gridSpan w:val="4"/>
            <w:tcMar>
              <w:top w:w="0" w:type="dxa"/>
              <w:left w:w="0" w:type="dxa"/>
              <w:bottom w:w="0" w:type="dxa"/>
              <w:right w:w="0" w:type="dxa"/>
            </w:tcMar>
          </w:tcPr>
          <w:p>
            <w:pPr>
              <w:spacing w:before="120"/>
              <w:ind w:left="3760"/>
            </w:pPr>
            <w:r>
              <w:rPr>
                <w:rFonts w:hint="eastAsia" w:ascii="FangSong_GB2312" w:hAnsi="FangSong_GB2312" w:eastAsia="FangSong_GB2312" w:cs="FangSong_GB2312"/>
                <w:b/>
                <w:sz w:val="24"/>
              </w:rPr>
              <w:t>拥有本市产权住房 2</w:t>
            </w:r>
          </w:p>
        </w:tc>
        <w:tc>
          <w:tcPr>
            <w:tcW w:w="40" w:type="dxa"/>
            <w:vMerge w:val="continue"/>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20"/>
              <w:ind w:left="240"/>
            </w:pPr>
            <w:r>
              <w:rPr>
                <w:rFonts w:hint="eastAsia" w:ascii="FangSong_GB2312" w:hAnsi="FangSong_GB2312" w:eastAsia="FangSong_GB2312" w:cs="FangSong_GB2312"/>
                <w:sz w:val="19"/>
              </w:rPr>
              <w:t>房屋坐落地址</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20"/>
              <w:ind w:left="1000"/>
            </w:pPr>
            <w:r>
              <w:rPr>
                <w:rFonts w:hint="eastAsia" w:ascii="FangSong_GB2312" w:hAnsi="FangSong_GB2312" w:eastAsia="FangSong_GB2312" w:cs="FangSong_GB2312"/>
                <w:sz w:val="19"/>
              </w:rPr>
              <w:t>建筑面积</w:t>
            </w:r>
          </w:p>
        </w:tc>
        <w:tc>
          <w:tcPr>
            <w:tcW w:w="1840" w:type="dxa"/>
            <w:tcMar>
              <w:top w:w="0" w:type="dxa"/>
              <w:left w:w="0" w:type="dxa"/>
              <w:bottom w:w="0" w:type="dxa"/>
              <w:right w:w="0" w:type="dxa"/>
            </w:tcMar>
          </w:tcPr>
          <w:p>
            <w:pPr>
              <w:tabs>
                <w:tab w:val="left" w:pos="900"/>
              </w:tabs>
              <w:spacing w:before="120"/>
              <w:ind w:left="30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9"/>
              </w:rPr>
              <w:t>平方米</w:t>
            </w:r>
          </w:p>
        </w:tc>
        <w:tc>
          <w:tcPr>
            <w:tcW w:w="40" w:type="dxa"/>
            <w:vMerge w:val="continue"/>
            <w:tcMar>
              <w:top w:w="0" w:type="dxa"/>
              <w:left w:w="0" w:type="dxa"/>
              <w:bottom w:w="0" w:type="dxa"/>
              <w:right w:w="0" w:type="dxa"/>
            </w:tcMar>
          </w:tcPr>
          <w:p/>
        </w:tc>
      </w:tr>
      <w:tr>
        <w:trPr>
          <w:trHeight w:val="420" w:hRule="exact"/>
        </w:trPr>
        <w:tc>
          <w:tcPr>
            <w:tcW w:w="1680" w:type="dxa"/>
            <w:tcMar>
              <w:top w:w="0" w:type="dxa"/>
              <w:left w:w="0" w:type="dxa"/>
              <w:bottom w:w="0" w:type="dxa"/>
              <w:right w:w="0" w:type="dxa"/>
            </w:tcMar>
          </w:tcPr>
          <w:p>
            <w:pPr>
              <w:spacing w:before="80"/>
              <w:ind w:left="540"/>
            </w:pPr>
            <w:r>
              <w:rPr>
                <w:rFonts w:hint="eastAsia" w:ascii="FangSong_GB2312" w:hAnsi="FangSong_GB2312" w:eastAsia="FangSong_GB2312" w:cs="FangSong_GB2312"/>
                <w:sz w:val="19"/>
              </w:rPr>
              <w:t>产权人</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80"/>
              <w:ind w:left="500"/>
            </w:pPr>
            <w:r>
              <w:rPr>
                <w:rFonts w:hint="eastAsia" w:ascii="FangSong_GB2312" w:hAnsi="FangSong_GB2312" w:eastAsia="FangSong_GB2312" w:cs="FangSong_GB2312"/>
                <w:sz w:val="19"/>
              </w:rPr>
              <w:t>该住房户籍人口总数</w:t>
            </w:r>
          </w:p>
        </w:tc>
        <w:tc>
          <w:tcPr>
            <w:tcW w:w="18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580" w:hRule="exact"/>
        </w:trPr>
        <w:tc>
          <w:tcPr>
            <w:tcW w:w="9620" w:type="dxa"/>
            <w:gridSpan w:val="4"/>
            <w:tcMar>
              <w:top w:w="0" w:type="dxa"/>
              <w:left w:w="0" w:type="dxa"/>
              <w:bottom w:w="0" w:type="dxa"/>
              <w:right w:w="0" w:type="dxa"/>
            </w:tcMar>
          </w:tcPr>
          <w:p>
            <w:pPr>
              <w:spacing w:before="140"/>
              <w:ind w:left="3840"/>
            </w:pPr>
            <w:r>
              <w:rPr>
                <w:rFonts w:hint="eastAsia" w:ascii="FangSong_GB2312" w:hAnsi="FangSong_GB2312" w:eastAsia="FangSong_GB2312" w:cs="FangSong_GB2312"/>
                <w:b/>
                <w:sz w:val="24"/>
              </w:rPr>
              <w:t>承租本市公有住房</w:t>
            </w:r>
          </w:p>
        </w:tc>
        <w:tc>
          <w:tcPr>
            <w:tcW w:w="40" w:type="dxa"/>
            <w:vMerge w:val="continue"/>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00"/>
              <w:ind w:left="240"/>
            </w:pPr>
            <w:r>
              <w:rPr>
                <w:rFonts w:hint="eastAsia" w:ascii="FangSong_GB2312" w:hAnsi="FangSong_GB2312" w:eastAsia="FangSong_GB2312" w:cs="FangSong_GB2312"/>
                <w:sz w:val="19"/>
              </w:rPr>
              <w:t>房屋坐落地址</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40"/>
              <w:ind w:left="260"/>
            </w:pPr>
            <w:r>
              <w:rPr>
                <w:rFonts w:hint="eastAsia" w:ascii="FangSong_GB2312" w:hAnsi="FangSong_GB2312" w:eastAsia="FangSong_GB2312" w:cs="FangSong_GB2312"/>
                <w:sz w:val="19"/>
              </w:rPr>
              <w:t>□建筑面积 □居住面积</w:t>
            </w:r>
          </w:p>
        </w:tc>
        <w:tc>
          <w:tcPr>
            <w:tcW w:w="1840" w:type="dxa"/>
            <w:tcMar>
              <w:top w:w="0" w:type="dxa"/>
              <w:left w:w="0" w:type="dxa"/>
              <w:bottom w:w="0" w:type="dxa"/>
              <w:right w:w="0" w:type="dxa"/>
            </w:tcMar>
          </w:tcPr>
          <w:p>
            <w:pPr>
              <w:tabs>
                <w:tab w:val="left" w:pos="900"/>
              </w:tabs>
              <w:spacing w:before="100"/>
              <w:ind w:left="300"/>
            </w:pPr>
            <w:r>
              <w:rPr>
                <w:u w:val="single" w:color="000000"/>
              </w:rPr>
              <w:tab/>
            </w:r>
            <w:r>
              <w:rPr>
                <w:color w:val="ffffff"/>
                <w:sz w:val="0"/>
                <w:u w:val="single" w:color="000000"/>
                <w14:textFill>
                  <w14:solidFill>
                    <w14:srgbClr w14:val="000000">
                      <w14:alpha w14:val="100000"/>
                    </w14:srgbClr>
                  </w14:solidFill>
                </w14:textFill>
              </w:rPr>
              <w:t xml:space="preserve"> </w:t>
            </w:r>
            <w:r>
              <w:rPr>
                <w:rFonts w:hint="eastAsia" w:ascii="FangSong_GB2312" w:hAnsi="FangSong_GB2312" w:eastAsia="FangSong_GB2312" w:cs="FangSong_GB2312"/>
                <w:sz w:val="19"/>
              </w:rPr>
              <w:t>平方米</w:t>
            </w:r>
          </w:p>
        </w:tc>
        <w:tc>
          <w:tcPr>
            <w:tcW w:w="40" w:type="dxa"/>
            <w:vMerge w:val="continue"/>
            <w:tcMar>
              <w:top w:w="0" w:type="dxa"/>
              <w:left w:w="0" w:type="dxa"/>
              <w:bottom w:w="0" w:type="dxa"/>
              <w:right w:w="0" w:type="dxa"/>
            </w:tcMar>
          </w:tcPr>
          <w:p/>
        </w:tc>
      </w:tr>
      <w:tr>
        <w:trPr>
          <w:trHeight w:val="500" w:hRule="exact"/>
        </w:trPr>
        <w:tc>
          <w:tcPr>
            <w:tcW w:w="1680" w:type="dxa"/>
            <w:tcMar>
              <w:top w:w="0" w:type="dxa"/>
              <w:left w:w="0" w:type="dxa"/>
              <w:bottom w:w="0" w:type="dxa"/>
              <w:right w:w="0" w:type="dxa"/>
            </w:tcMar>
          </w:tcPr>
          <w:p>
            <w:pPr>
              <w:spacing w:before="120"/>
              <w:ind w:left="340"/>
            </w:pPr>
            <w:r>
              <w:rPr>
                <w:rFonts w:hint="eastAsia" w:ascii="FangSong_GB2312" w:hAnsi="FangSong_GB2312" w:eastAsia="FangSong_GB2312" w:cs="FangSong_GB2312"/>
                <w:sz w:val="19"/>
              </w:rPr>
              <w:t>公房承租人</w:t>
            </w:r>
          </w:p>
        </w:tc>
        <w:tc>
          <w:tcPr>
            <w:tcW w:w="3260" w:type="dxa"/>
            <w:tcMar>
              <w:top w:w="0" w:type="dxa"/>
              <w:left w:w="0" w:type="dxa"/>
              <w:bottom w:w="0" w:type="dxa"/>
              <w:right w:w="0" w:type="dxa"/>
            </w:tcMar>
          </w:tcPr>
          <w:p/>
        </w:tc>
        <w:tc>
          <w:tcPr>
            <w:tcW w:w="2840" w:type="dxa"/>
            <w:tcMar>
              <w:top w:w="0" w:type="dxa"/>
              <w:left w:w="0" w:type="dxa"/>
              <w:bottom w:w="0" w:type="dxa"/>
              <w:right w:w="0" w:type="dxa"/>
            </w:tcMar>
          </w:tcPr>
          <w:p>
            <w:pPr>
              <w:spacing w:before="120"/>
              <w:ind w:left="500"/>
            </w:pPr>
            <w:r>
              <w:rPr>
                <w:rFonts w:hint="eastAsia" w:ascii="FangSong_GB2312" w:hAnsi="FangSong_GB2312" w:eastAsia="FangSong_GB2312" w:cs="FangSong_GB2312"/>
                <w:sz w:val="19"/>
              </w:rPr>
              <w:t>该住房户籍人口总数</w:t>
            </w:r>
          </w:p>
        </w:tc>
        <w:tc>
          <w:tcPr>
            <w:tcW w:w="1840" w:type="dxa"/>
            <w:tcMar>
              <w:top w:w="0" w:type="dxa"/>
              <w:left w:w="0" w:type="dxa"/>
              <w:bottom w:w="0" w:type="dxa"/>
              <w:right w:w="0" w:type="dxa"/>
            </w:tcMar>
          </w:tcPr>
          <w:p/>
        </w:tc>
        <w:tc>
          <w:tcPr>
            <w:tcW w:w="40" w:type="dxa"/>
            <w:vMerge w:val="continue"/>
            <w:tcMar>
              <w:top w:w="0" w:type="dxa"/>
              <w:left w:w="0" w:type="dxa"/>
              <w:bottom w:w="0" w:type="dxa"/>
              <w:right w:w="0" w:type="dxa"/>
            </w:tcMar>
          </w:tcPr>
          <w:p/>
        </w:tc>
      </w:tr>
      <w:tr>
        <w:trPr>
          <w:trHeight w:val="640" w:hRule="exact"/>
        </w:trPr>
        <w:tc>
          <w:tcPr>
            <w:tcW w:w="1680" w:type="dxa"/>
            <w:tcMar>
              <w:top w:w="0" w:type="dxa"/>
              <w:left w:w="0" w:type="dxa"/>
              <w:bottom w:w="0" w:type="dxa"/>
              <w:right w:w="0" w:type="dxa"/>
            </w:tcMar>
          </w:tcPr>
          <w:p>
            <w:pPr>
              <w:spacing w:before="160"/>
              <w:ind w:left="440"/>
            </w:pPr>
            <w:r>
              <w:rPr>
                <w:rFonts w:hint="eastAsia" w:ascii="FangSong_GB2312" w:hAnsi="FangSong_GB2312" w:eastAsia="FangSong_GB2312" w:cs="FangSong_GB2312"/>
                <w:sz w:val="19"/>
              </w:rPr>
              <w:t>房屋类型</w:t>
            </w:r>
          </w:p>
        </w:tc>
        <w:tc>
          <w:tcPr>
            <w:tcW w:w="7940" w:type="dxa"/>
            <w:gridSpan w:val="3"/>
            <w:tcMar>
              <w:top w:w="0" w:type="dxa"/>
              <w:left w:w="0" w:type="dxa"/>
              <w:bottom w:w="0" w:type="dxa"/>
              <w:right w:w="0" w:type="dxa"/>
            </w:tcMar>
          </w:tcPr>
          <w:p>
            <w:pPr>
              <w:tabs>
                <w:tab w:val="left" w:pos="4600"/>
              </w:tabs>
              <w:spacing w:before="20"/>
              <w:ind w:left="100"/>
            </w:pPr>
            <w:r>
              <w:rPr>
                <w:rFonts w:hint="eastAsia" w:ascii="FangSong_GB2312" w:hAnsi="FangSong_GB2312" w:eastAsia="FangSong_GB2312" w:cs="FangSong_GB2312"/>
                <w:sz w:val="19"/>
              </w:rPr>
              <w:t>□老式公寓 □花园住宅 □新里 □高层</w:t>
            </w:r>
            <w:r>
              <w:tab/>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成套</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□多层</w:t>
            </w:r>
            <w:r>
              <w:rPr>
                <w:rFonts w:hint="eastAsia" w:ascii="FangSong_GB2312" w:hAnsi="FangSong_GB2312" w:eastAsia="FangSong_GB2312" w:cs="FangSong_GB2312"/>
                <w:sz w:val="18"/>
              </w:rPr>
              <w:t>（</w:t>
            </w:r>
            <w:r>
              <w:rPr>
                <w:rFonts w:hint="eastAsia" w:ascii="FangSong_GB2312" w:hAnsi="FangSong_GB2312" w:eastAsia="FangSong_GB2312" w:cs="FangSong_GB2312"/>
                <w:sz w:val="19"/>
              </w:rPr>
              <w:t>不成套</w:t>
            </w:r>
            <w:r>
              <w:rPr>
                <w:rFonts w:hint="eastAsia" w:ascii="FangSong_GB2312" w:hAnsi="FangSong_GB2312" w:eastAsia="FangSong_GB2312" w:cs="FangSong_GB2312"/>
                <w:sz w:val="18"/>
              </w:rPr>
              <w:t>）</w:t>
            </w:r>
          </w:p>
          <w:p>
            <w:pPr>
              <w:tabs>
                <w:tab w:val="left" w:pos="2600"/>
                <w:tab w:val="left" w:pos="5800"/>
              </w:tabs>
              <w:spacing w:before="80"/>
              <w:ind w:left="100"/>
            </w:pPr>
            <w:r>
              <w:rPr>
                <w:rFonts w:hint="eastAsia" w:ascii="FangSong_GB2312" w:hAnsi="FangSong_GB2312" w:eastAsia="FangSong_GB2312" w:cs="FangSong_GB2312"/>
                <w:sz w:val="19"/>
              </w:rPr>
              <w:t>□旧里及非改居</w:t>
            </w:r>
            <w:r>
              <w:tab/>
            </w:r>
            <w:r>
              <w:rPr>
                <w:rFonts w:hint="eastAsia" w:ascii="FangSong_GB2312" w:hAnsi="FangSong_GB2312" w:eastAsia="FangSong_GB2312" w:cs="FangSong_GB2312"/>
                <w:sz w:val="19"/>
              </w:rPr>
              <w:t>□简屋 □</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两万户</w:t>
            </w:r>
            <w:r>
              <w:rPr>
                <w:rFonts w:hint="eastAsia" w:ascii="FangSong_GB2312" w:hAnsi="FangSong_GB2312" w:eastAsia="FangSong_GB2312" w:cs="FangSong_GB2312"/>
                <w:sz w:val="10"/>
              </w:rPr>
              <w:t>”</w:t>
            </w:r>
            <w:r>
              <w:rPr>
                <w:rFonts w:hint="eastAsia" w:ascii="FangSong_GB2312" w:hAnsi="FangSong_GB2312" w:eastAsia="FangSong_GB2312" w:cs="FangSong_GB2312"/>
                <w:sz w:val="19"/>
              </w:rPr>
              <w:t>新工房</w:t>
            </w:r>
            <w:r>
              <w:tab/>
            </w:r>
            <w:r>
              <w:rPr>
                <w:rFonts w:hint="eastAsia" w:ascii="FangSong_GB2312" w:hAnsi="FangSong_GB2312" w:eastAsia="FangSong_GB2312" w:cs="FangSong_GB2312"/>
                <w:sz w:val="19"/>
              </w:rPr>
              <w:t>□其他 备注</w:t>
            </w:r>
          </w:p>
        </w:tc>
        <w:tc>
          <w:tcPr>
            <w:tcW w:w="40" w:type="dxa"/>
            <w:vMerge w:val="continue"/>
            <w:tcMar>
              <w:top w:w="0" w:type="dxa"/>
              <w:left w:w="0" w:type="dxa"/>
              <w:bottom w:w="0" w:type="dxa"/>
              <w:right w:w="0" w:type="dxa"/>
            </w:tcMar>
          </w:tcPr>
          <w:p/>
        </w:tc>
      </w:tr>
    </w:tbl>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440" w:lineRule="exact"/>
        <w:ind w:left="180"/>
        <w:jc w:val="both"/>
      </w:pPr>
      <w:r>
        <w:rPr>
          <w:rFonts w:hint="eastAsia" w:ascii="FangSong_GB2312" w:hAnsi="FangSong_GB2312" w:eastAsia="FangSong_GB2312" w:cs="FangSong_GB2312"/>
          <w:b/>
          <w:sz w:val="24"/>
        </w:rPr>
        <w:t>1</w:t>
      </w:r>
      <w:r>
        <w:rPr>
          <w:rFonts w:hint="eastAsia" w:ascii="FangSong_GB2312" w:hAnsi="FangSong_GB2312" w:eastAsia="FangSong_GB2312" w:cs="FangSong_GB2312"/>
          <w:b/>
          <w:sz w:val="10"/>
        </w:rPr>
        <w:t>、</w:t>
      </w:r>
      <w:r>
        <w:rPr>
          <w:rFonts w:hint="eastAsia" w:ascii="FangSong_GB2312" w:hAnsi="FangSong_GB2312" w:eastAsia="FangSong_GB2312" w:cs="FangSong_GB2312"/>
          <w:sz w:val="24"/>
        </w:rPr>
        <w:t>建筑面积</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居住面积由申请人按《房地产权证》或《租用居住公房凭证》上记载的面积</w:t>
      </w:r>
    </w:p>
    <w:p>
      <w:pPr>
        <w:autoSpaceDE w:val="false"/>
        <w:autoSpaceDN w:val="false"/>
        <w:spacing w:line="280" w:lineRule="exact"/>
        <w:ind w:left="540"/>
        <w:jc w:val="both"/>
      </w:pPr>
      <w:r>
        <w:rPr>
          <w:rFonts w:hint="eastAsia" w:ascii="FangSong_GB2312" w:hAnsi="FangSong_GB2312" w:eastAsia="FangSong_GB2312" w:cs="FangSong_GB2312"/>
          <w:sz w:val="24"/>
        </w:rPr>
        <w:t>填写</w:t>
      </w:r>
      <w:r>
        <w:rPr>
          <w:rFonts w:hint="eastAsia" w:ascii="FangSong_GB2312" w:hAnsi="FangSong_GB2312" w:eastAsia="FangSong_GB2312" w:cs="FangSong_GB2312"/>
          <w:sz w:val="10"/>
        </w:rPr>
        <w:t>。</w:t>
      </w:r>
    </w:p>
    <w:p>
      <w:pPr>
        <w:autoSpaceDE w:val="false"/>
        <w:autoSpaceDN w:val="false"/>
        <w:spacing w:line="280" w:lineRule="exact"/>
        <w:ind w:left="180"/>
        <w:jc w:val="both"/>
      </w:pPr>
      <w:r>
        <w:rPr>
          <w:rFonts w:hint="eastAsia" w:ascii="FangSong_GB2312" w:hAnsi="FangSong_GB2312" w:eastAsia="FangSong_GB2312" w:cs="FangSong_GB2312"/>
          <w:b/>
          <w:sz w:val="24"/>
        </w:rPr>
        <w:t>2</w:t>
      </w:r>
      <w:r>
        <w:rPr>
          <w:rFonts w:hint="eastAsia" w:ascii="FangSong_GB2312" w:hAnsi="FangSong_GB2312" w:eastAsia="FangSong_GB2312" w:cs="FangSong_GB2312"/>
          <w:b/>
          <w:sz w:val="10"/>
        </w:rPr>
        <w:t>、</w:t>
      </w:r>
      <w:r>
        <w:rPr>
          <w:rFonts w:hint="eastAsia" w:ascii="FangSong_GB2312" w:hAnsi="FangSong_GB2312" w:eastAsia="FangSong_GB2312" w:cs="FangSong_GB2312"/>
          <w:sz w:val="24"/>
        </w:rPr>
        <w:t>上述住房如有除产权人或公房承租人之外的户籍人口</w:t>
      </w:r>
      <w:r>
        <w:rPr>
          <w:rFonts w:hint="eastAsia" w:ascii="FangSong_GB2312" w:hAnsi="FangSong_GB2312" w:eastAsia="FangSong_GB2312" w:cs="FangSong_GB2312"/>
          <w:sz w:val="10"/>
        </w:rPr>
        <w:t>，</w:t>
      </w:r>
      <w:r>
        <w:rPr>
          <w:rFonts w:hint="eastAsia" w:ascii="FangSong_GB2312" w:hAnsi="FangSong_GB2312" w:eastAsia="FangSong_GB2312" w:cs="FangSong_GB2312"/>
          <w:sz w:val="24"/>
        </w:rPr>
        <w:t>需提供本市户口簿复印件</w:t>
      </w:r>
      <w:r>
        <w:rPr>
          <w:rFonts w:hint="eastAsia" w:ascii="FangSong_GB2312" w:hAnsi="FangSong_GB2312" w:eastAsia="FangSong_GB2312" w:cs="FangSong_GB2312"/>
          <w:sz w:val="10"/>
        </w:rPr>
        <w:t>。</w:t>
      </w:r>
    </w:p>
    <w:p>
      <w:pPr>
        <w:autoSpaceDE w:val="false"/>
        <w:autoSpaceDN w:val="false"/>
        <w:spacing w:line="280" w:lineRule="exact"/>
        <w:ind w:left="180"/>
        <w:jc w:val="both"/>
      </w:pPr>
      <w:r>
        <w:rPr>
          <w:rFonts w:hint="eastAsia" w:ascii="FangSong_GB2312" w:hAnsi="FangSong_GB2312" w:eastAsia="FangSong_GB2312" w:cs="FangSong_GB2312"/>
          <w:b/>
          <w:sz w:val="24"/>
        </w:rPr>
        <w:t>3</w:t>
      </w:r>
      <w:r>
        <w:rPr>
          <w:rFonts w:hint="eastAsia" w:ascii="FangSong_GB2312" w:hAnsi="FangSong_GB2312" w:eastAsia="FangSong_GB2312" w:cs="FangSong_GB2312"/>
          <w:b/>
          <w:sz w:val="10"/>
        </w:rPr>
        <w:t>、</w:t>
      </w:r>
      <w:r>
        <w:rPr>
          <w:rFonts w:hint="eastAsia" w:ascii="FangSong_GB2312" w:hAnsi="FangSong_GB2312" w:eastAsia="FangSong_GB2312" w:cs="FangSong_GB2312"/>
          <w:sz w:val="24"/>
        </w:rPr>
        <w:t>同</w:t>
      </w:r>
      <w:r>
        <w:rPr>
          <w:rFonts w:hint="eastAsia" w:ascii="FangSong_GB2312" w:hAnsi="FangSong_GB2312" w:eastAsia="FangSong_GB2312" w:cs="FangSong_GB2312"/>
          <w:sz w:val="10"/>
        </w:rPr>
        <w:t>一</w:t>
      </w:r>
      <w:r>
        <w:rPr>
          <w:rFonts w:hint="eastAsia" w:ascii="FangSong_GB2312" w:hAnsi="FangSong_GB2312" w:eastAsia="FangSong_GB2312" w:cs="FangSong_GB2312"/>
          <w:sz w:val="24"/>
        </w:rPr>
        <w:t>处住房在不同栏目中不需重复填写</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false"/>
        <w:autoSpaceDN w:val="false"/>
        <w:spacing w:line="240" w:lineRule="exact"/>
        <w:ind w:left="4740"/>
        <w:jc w:val="both"/>
      </w:pPr>
      <w:r>
        <w:rPr>
          <w:rFonts w:hint="eastAsia" w:ascii="Times New Roman" w:hAnsi="Times New Roman" w:eastAsia="Times New Roman" w:cs="Times New Roman"/>
          <w:sz w:val="18"/>
        </w:rPr>
        <w:t>- 3 -</w:t>
      </w:r>
    </w:p>
    <w:sectPr>
      <w:type w:val="nextPage"/>
      <w:pgSz w:w="11900" w:h="16820" w:code="9"/>
      <w:pgMar w:top="0" w:right="940" w:bottom="0" w:left="1060"/>
    </w:sectPr>
  </w:body>
</w:document>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14="http://schemas.microsoft.com/office/word/2010/wordml" xmlns:w15="http://schemas.microsoft.com/office/word/2012/wordml" xmlns:wp14="http://schemas.microsoft.com/office/word/2010/wordprocessingDrawing" xmlns:a="http://schemas.openxmlformats.org/drawingml/2006/main" xmlns:r="http://schemas.openxmlformats.org/officeDocument/2006/relationships" xmlns:wp="http://schemas.openxmlformats.org/drawingml/2006/wordprocessingDrawing" xmlns:w="http://schemas.openxmlformats.org/wordprocessingml/2006/main" mc:Ignorable="">
  <w:characterSpacingControl w:val="compressPunctuation"/>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14="http://schemas.microsoft.com/office/word/2010/wordml" xmlns:w15="http://schemas.microsoft.com/office/word/2012/wordml" xmlns:wp14="http://schemas.microsoft.com/office/word/2010/wordprocessingDrawing" xmlns:a="http://schemas.openxmlformats.org/drawingml/2006/main" xmlns:r="http://schemas.openxmlformats.org/officeDocument/2006/relationships" xmlns:wp="http://schemas.openxmlformats.org/drawingml/2006/wordprocessingDrawing"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before="0" w:after="0" w:line="240"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s>
</file>

<file path=word/theme/theme1.xml><?xml version="1.0" encoding="utf-8"?>
<a:theme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14="http://schemas.microsoft.com/office/word/2010/wordml" xmlns:w15="http://schemas.microsoft.com/office/word/2012/wordml" xmlns:wp14="http://schemas.microsoft.com/office/word/2010/wordprocessingDrawing" xmlns:a="http://schemas.openxmlformats.org/drawingml/2006/main" xmlns:r="http://schemas.openxmlformats.org/officeDocument/2006/relationships" xmlns:wp="http://schemas.openxmlformats.org/drawingml/2006/wordprocessingDrawing" xmlns:w="http://schemas.openxmlformats.org/wordprocess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